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巴彦淖尔市企业信息变更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“一件事”工作方案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为优化营商环境，进一步提升企业信息变更便利化水平，有助于降低企业成本，提</w:t>
      </w:r>
      <w:bookmarkStart w:id="0" w:name="_GoBack"/>
      <w:bookmarkEnd w:id="0"/>
      <w:r>
        <w:rPr>
          <w:rFonts w:hint="eastAsia" w:ascii="仿宋_GB2312" w:hAnsi="仿宋_GB2312" w:eastAsia="仿宋_GB2312" w:cs="仿宋_GB2312"/>
          <w:color w:val="auto"/>
          <w:sz w:val="32"/>
          <w:szCs w:val="32"/>
          <w:lang w:val="en-US" w:eastAsia="zh-CN"/>
        </w:rPr>
        <w:t>高市场竞争力，推动经济高质量发展。根据《国务院关于进一步优化政务服务提升行政效能推动“高效办成一件事”的指导意见》（国发〔2024〕3号）和《内蒙古自治区企业信息变更“一件事”工作方案》相关要求，结合工作实际，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高效办成一件事”改革意见，提升企业的核心竞争力，优化审批流程，企业通过线上“一网通办”和线下政务服务综窗，将涉及的企业信息登记、印章刻制、基本账户、税控设备、社保医保登记、住房公积金企业缴存登记等事项的相关信息变更按“一件事”标准整合，实现“一次申请、一次办结”，切实提升企业、群众办事满意度和获得感，进而实现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（一）线上“一网通办”、线下一个窗口受理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线上依托自治区市场监管局综合政务服务平台（以下简称市场监管政务平台），优化企业申请登记、印章刻制、基本账户、税控设备、社保医保登记、住房公积金企业缴存登记等事项变更信息一网申请、数据共享、多项联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线下将企业信息变更纳入政务服务大厅综合窗口办理，负责企业信息变更咨询导办、信息采集、材料受理、表格填报、网上流转以及综合出件等业务，综合受理窗口进行初审，对申请材料齐全并符合要求的，将申请信息通过市场监管政务平台及时推送给审批部门审批，实现一次填报，一窗办结。材料不齐全、不符合法定形式的,当场一次性告知申请人进行补齐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（二）数据共享、联动办结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企业信息变更登记。依托市场监管政务平台，市场监管部门负责统一企业变更事项及信息采集，规范企业信息变更申请材料和办事指南;配合优化整合企业信息变更“一件事”线下窗口办理流程；在企业信息变更市场监管政务平台上对企业信息变更登记的申请材料进行审核，对符合规定的企业予以批准通过，办结后实时将营业执照正副本传递至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2.平台系统建设与接入，并指导各旗县区开展相关工作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政务服务部门充分发挥政务服平台支撑作用，负责企业信息变更“一件事”系统接入一体化政务平台和蒙速办 APP“高效办成一件事”专区;指导各旗县区政务服务中心优化线下企业信息变更“一件事”工作流程，将企业信息变更“一件事”纳入各旗县区政务服务中心综合窗口受理范围。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刻制变更。涉及企业名称或者法定代表人名章变更的，印章刻制机构负责统一企业印章刻制变更事项及信息采集;配合完成印章业治安管理信息系统与市场监管政务平台的对接和相关功能开发;配合优化整合企业信息变更“一件事”线下窗口办理流程；待相关系统对接完善后，在企业信息变更市场监管政务平台上依据共享信息，完成印章刻制变更及备案程序，及时将所刻印章传递至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社保医保变更登记。人社、医保部门负责统一社保医保登记变更事项及信息采集，规范社保医保登记变更申请材料和办事指南;配合完成社保医保登记系统与市场监管政务平台的对接和相关功能开发;配合优化整合企业信息变更“一件事”线下窗口办理流程；待相关系统对接完善后，在企业信息变更市场监管政务平台上依据共享信息，即时完成社保医保变更登记，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住房公积金企业缴存变更登记。住建部门负责统一住房公积金企业缴存登记变更事项及信息采集，规范住房公积金企业缴存登记变更申请材料和办事指南;配合完成住房公积金企业缴存登记系统与市场监管政务平台的对接和相关功能开发;配合优化整合企业信息变更“一件事”线下窗口办理流程；待相关系统对接完善后，在企业信息变更市场监管政务平台上依据共享信息，即时完成住房公积金企业缴存变更登记，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基本账户变更登记。中国人民银行巴彦淖尔分行负责指导各商业银行进一步优化完善银行账户变更业务办理流程;指导具备条件的商业银行探索接入市场监管政务平台，通过平台接收账户变更预约信息;配合优化整合企业信息变更“一件事”线下窗口办理流程；待相关系统对接完善后，在企业信息变更市场监管政务平台上依据共享信息，即时完成基本账户变更登记，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税控设备变更申领。税务部门负责统一税控设备变更发行事项及信息采集，规范税控设备变更发行申请材料和办事指南;配合完成税控设备变更发行系统与市场监管政务平台的对接和相关功能开发;配合优化整合企业信息变更“一件事”线下窗口办理流程；待相关系统对接完善后，在企业信息变更市场监管政务平台上依据共享信息，完成税控设备变更申领等涉税相关业务办理，及时将涉税业务办理结果传递至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（三）一个窗口出件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信息变更综合窗口应根据市场监管政务平台上申请内容及办理结果，及时汇总市场监管、刻章、税务、社保医保、公积金及银行等部门的办理情况，办结后及时向申请人转交营业执照、印章及税控设备(UKey)(可根据企业申请通过快递寄送)，由申请人接收确认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场监管、公安(刻制印章)、税务、社保医保、公积金、银行等部门要根据企业信息变更市场监管政务平台上共享信息和“一件事”的审批流程要求，科学安排部门极速受理审批，便于审批业务高效运转。大力推广“政银合作”模式，鼓励探索由银行为企业提供免费印章，降低企业成本。市政务服务局、市市场监督管理局将联合公安、税务、社保医保、公积金、人民银行等部门，对各旗县区、部门推行企业信息变更“一件事”工作适时开展评估评价，超时办理、擅自增设环节、重复收取材料等问题的单位和个人，依法依规进行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巴彦淖尔市企业注销登记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“一件事”工作方案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优化营商环境，进一步提升企业注销登记便利化水平，实现企业注销“减环节、减材料、减时限、减跑动”，有助于降低企业成本，提高经营主体和群众办事满意度、获得感，根据《国务院关于进一步优化政务服务提升行政效能推动“高效办成一件事”的指导意见》（国发〔2024〕3号）和《内蒙古自治区企业注销登记“一件事”工作方案》相关要求，结合工作实际，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高效办成一件事”改革意见，优化企业注销流程，畅通企业退出渠道，企业通过线上“一网通办”和线下政务服务综窗，将涉及的企业注销登记、税务注销、海关报关单位备案注销、注销社保医保登记、银行账户注销、企业印章注销等事项按“一件事”标准整合，通过实施“一件事”集成服务，实行“一个窗口受理、后台分类审批、一个窗口出件”工作模式，实现“一次申请、一次办结”及企业注销登记流程的优化与再造，减轻企业负担，提高注销登记的便利化程度，切实提升政府的公共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（一）线上“一网通办”、线下一个窗口受理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线上依托自治区市场监管局企业注销一网通平台，优化企业注销登记、税务注销、海关报关单位备案注销、注销社保医保登记、银行账户注销、企业印章注销（销章）等事项一网申请（一窗申请）、数据共享、联动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线下将企业注销登记纳入政务服务大厅综合窗口办理，负责企业注销登记咨询导办、信息采集、材料受理、表格填报、网上流转以及综合出件等业务，综合受理窗口进行初审，对申请材料齐全并符合要求的，将申请信息通过企业注销一网通平台及时推送给审批部门审批，实现一次填报，一窗办结。材料不齐全、不符合法定形式的,当场一次性告知申请人进行补齐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（二）数据共享、联动办结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企业注销登记。依托自治区市场监管局企业注销一网通平台，市场监管部门负责统一企业注销登记信息及共享信息采集，规范企业注销登记申请材料和办事指南;配合优化整合企业注销登记“一件事”线下窗口办理流程；在企业注销一网通平台上对企业注销登记的申请材料进行审核，对符合规定的企业予以批准通过，办结后出具《企业营业执照注销登记通知书》实时传递至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2.平台系统建设与接入，并指导各旗县区开展相关工作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政务服务部门充分发挥政务服平台支撑作用，负责企业注销登记“一件事”系统接入一体化政务平台和蒙速办 APP“高效办成一件事”专区;指导各旗县区政务服务中心优化线下企业注销登记“一件事”工作流程，将企业注销登记“一件事”纳入各旗县区政务服务中心综合窗口受理范围。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注销。公安部门负责统一企业印章注销信息及共享信息采集;配合完成印章业治安管理信息系统与企业注销一网通平台的对接和相关功能开发;配合优化整合企业注销登记“一件事”线下窗口办理流程；待相关系统对接完善后，在企业注销一网通平台上依据共享信息，印章部门对企业需注销的备案印章进行审查,符合规定要求的,进行印章销毁,出具印章销毁留样表及时传递至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注销社保医保登记。人社、医保部门负责统一注销社保医保登记信息及共享信息采集，规范注销社保医保登记申请材料和办事指南;配合完成注销社保医保登记系统与企业注销一网通平台的对接和相关功能开发;配合优化整合企业注销登记“一件事”线下窗口办理流程；待相关系统对接完善后，在企业注销一网通平台上依据共享信息，即时完成社保医保注销登记，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银行账户注销。中国人民银行巴彦淖尔分行负责指导各商业银行进一步优化完善银行账户撤销业务办理流程;指导具备条件的商业银行探索接入企业注销一网通平台，通过平台接收账户撤销预约信息;配合优化整合企业注销登记“一件事”线下窗口办理流程；待相关系统对接完善后，在企业注销一网通平台上依据共享信息，即时完成银行账户撤销登记，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税务注销。税务部门负责统一税务注销信息及共享信息采集，规范税务注销申请材料和办事指南;配合完成税务注销系统与企业注销一网通平台的对接和相关功能开发;配合优化整合企业注销登记“一件事”线下窗口办理流程；待相关系统对接完善后，在企业注销一网通平台上依据共享信息，税务部门及时对企业上报的企业所得税季报表、年报表、清算申报表、增值税申报表及各项附加税申报表等资料和税款清缴情况进行审查,涉及申请领购发票的企业,需收回税控盘或税务 Ukey 和纸质作废发票、红字发票,对符合规定的企业即时受理审核,办结后将结果传递至综合窗口（含开清税证明等）。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海关报关单位备案注销。海关部门负责统一海关报关单位备案注销信息及共享信息采集，规范海关报关单位备案注销申请材料和办事指南;配合完成海关报关单位备案系统与企业注销一网通平台的对接和相关功能开发;配合优化整合企业注销登记“一件事”线下窗口办理流程；待相关系统对接完善后，在企业注销一网通平台上依据共享信息，即时完成海关报关单位备案注销，并及时将办理结果向综合窗口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（三）一个窗口出件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注销信息登记综合窗口应根据一网通平台上申请内容及办理结果，及时汇总市场监管、税务、海关、社保医保、银行及销章等部门的办理情况，办结后及时向申请人转交登记注销核准通知书、印章销毁留样表(可根据企业申请通过快递寄送),并反馈相关部门的办理结果信息,由申请人接收确认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场监管、公安、税务、社保医保、海关、银行等部门应进驻一个大厅集中办公，并根据企业注销一网通平台上共享信息和“一件事”的审批流程要求，设置综合受理窗口，科学安排部门极速受理审批，便于审批业务高效运转。市政务服务局、市市场监督管理局将联合税务、公安、海关、社保医保、人民银行等部门，对各旗县区、部门推行企业注销登记“一件事”工作适时开展评估评价，超时办理、擅自增设环节、重复收取材料等问题的单位和个人，依法依规进行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E5834"/>
    <w:rsid w:val="04B23206"/>
    <w:rsid w:val="118E5834"/>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2025-12-25T09:17:00Z</dcterms:created>
  <dc:creator>PC1</dc:creator>
  <cp:lastModifiedBy>PC1</cp:lastModifiedBy>
  <dcterms:modified xsi:type="dcterms:W3CDTF">2025-12-25T09:18:17Z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