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224C58">
      <w:pPr>
        <w:numPr>
          <w:ilvl w:val="0"/>
          <w:numId w:val="2"/>
        </w:numPr>
        <w:spacing w:line="640" w:lineRule="exact"/>
        <w:jc w:val="center"/>
        <w:outlineLvl w:val="0"/>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bCs/>
          <w:sz w:val="44"/>
          <w:szCs w:val="44"/>
          <w:u w:val="single"/>
          <w:lang w:val="en-US" w:eastAsia="zh-CN"/>
        </w:rPr>
        <w:t>巴彦淖尔市</w:t>
      </w:r>
      <w:bookmarkStart w:id="0" w:name="_Toc76683343"/>
      <w:bookmarkStart w:id="1" w:name="_Toc11076"/>
      <w:r>
        <w:rPr>
          <w:rFonts w:hint="eastAsia" w:ascii="方正小标宋简体" w:hAnsi="方正小标宋简体" w:eastAsia="方正小标宋简体" w:cs="方正小标宋简体"/>
          <w:bCs/>
          <w:sz w:val="44"/>
          <w:szCs w:val="44"/>
        </w:rPr>
        <w:t>市场监督管理局</w:t>
      </w:r>
      <w:bookmarkEnd w:id="0"/>
      <w:bookmarkEnd w:id="1"/>
    </w:p>
    <w:p w14:paraId="6E75AB9D">
      <w:pPr>
        <w:pStyle w:val="2"/>
        <w:keepNext w:val="0"/>
        <w:numPr>
          <w:ilvl w:val="0"/>
          <w:numId w:val="2"/>
        </w:numPr>
        <w:spacing w:before="0" w:beforeLines="0" w:after="0" w:afterLines="0" w:line="640" w:lineRule="exact"/>
        <w:jc w:val="center"/>
        <w:rPr>
          <w:rFonts w:hint="eastAsia" w:eastAsia="方正小标宋简体" w:cs="方正小标宋简体"/>
          <w:sz w:val="44"/>
          <w:szCs w:val="44"/>
        </w:rPr>
      </w:pPr>
      <w:bookmarkStart w:id="2" w:name="_Toc76683344"/>
      <w:r>
        <w:rPr>
          <w:rFonts w:hint="eastAsia" w:hAnsi="方正小标宋简体" w:eastAsia="方正小标宋简体" w:cs="方正小标宋简体"/>
          <w:sz w:val="44"/>
          <w:szCs w:val="44"/>
          <w:lang w:val="en-US"/>
        </w:rPr>
        <w:t>行政处罚告知书</w:t>
      </w:r>
      <w:bookmarkEnd w:id="2"/>
    </w:p>
    <w:p w14:paraId="2DB9C780">
      <w:pPr>
        <w:spacing w:line="560" w:lineRule="exact"/>
        <w:jc w:val="center"/>
        <w:outlineLvl w:val="1"/>
        <w:rPr>
          <w:ins w:id="0" w:author="梦之缘" w:date="2026-09-04T18:01:53Z"/>
          <w:rFonts w:hint="eastAsia" w:ascii="Times New Roman" w:hAnsi="Times New Roman" w:eastAsia="仿宋_GB2312" w:cs="仿宋"/>
          <w:sz w:val="32"/>
          <w:szCs w:val="32"/>
          <w:u w:val="single"/>
          <w:lang w:val="en-US" w:eastAsia="zh-CN"/>
        </w:rPr>
      </w:pPr>
    </w:p>
    <w:p w14:paraId="182CEBEC">
      <w:pPr>
        <w:spacing w:line="560" w:lineRule="exact"/>
        <w:jc w:val="center"/>
        <w:outlineLvl w:val="1"/>
        <w:rPr>
          <w:rFonts w:hint="eastAsia" w:ascii="Times New Roman" w:hAnsi="Times New Roman" w:eastAsia="仿宋_GB2312" w:cs="仿宋"/>
          <w:sz w:val="32"/>
          <w:szCs w:val="32"/>
        </w:rPr>
      </w:pPr>
      <w:r>
        <w:rPr>
          <w:rFonts w:hint="eastAsia" w:ascii="Times New Roman" w:hAnsi="Times New Roman" w:eastAsia="仿宋_GB2312" w:cs="仿宋"/>
          <w:sz w:val="32"/>
          <w:szCs w:val="32"/>
          <w:u w:val="single"/>
          <w:lang w:val="en-US" w:eastAsia="zh-CN"/>
        </w:rPr>
        <w:t>巴</w:t>
      </w:r>
      <w:r>
        <w:rPr>
          <w:rFonts w:hint="eastAsia" w:ascii="Times New Roman" w:hAnsi="Times New Roman" w:eastAsia="仿宋_GB2312" w:cs="仿宋"/>
          <w:sz w:val="32"/>
          <w:szCs w:val="32"/>
        </w:rPr>
        <w:t>市监罚告〔</w:t>
      </w:r>
      <w:r>
        <w:rPr>
          <w:rFonts w:hint="eastAsia" w:ascii="Times New Roman" w:hAnsi="Times New Roman" w:eastAsia="仿宋_GB2312" w:cs="仿宋"/>
          <w:sz w:val="32"/>
          <w:szCs w:val="32"/>
          <w:u w:val="single"/>
        </w:rPr>
        <w:t xml:space="preserve"> </w:t>
      </w:r>
      <w:r>
        <w:rPr>
          <w:rFonts w:hint="eastAsia" w:ascii="Times New Roman" w:hAnsi="Times New Roman" w:eastAsia="仿宋_GB2312" w:cs="仿宋"/>
          <w:sz w:val="32"/>
          <w:szCs w:val="32"/>
          <w:u w:val="single"/>
          <w:lang w:val="en-US" w:eastAsia="zh-CN"/>
        </w:rPr>
        <w:t>202</w:t>
      </w:r>
      <w:del w:id="1" w:author="梦之缘" w:date="2026-04-21T10:56:10Z">
        <w:r>
          <w:rPr>
            <w:rFonts w:hint="default" w:ascii="Times New Roman" w:hAnsi="Times New Roman" w:eastAsia="仿宋_GB2312" w:cs="仿宋"/>
            <w:sz w:val="32"/>
            <w:szCs w:val="32"/>
            <w:u w:val="single"/>
            <w:lang w:val="en-US" w:eastAsia="zh-CN"/>
          </w:rPr>
          <w:delText>5</w:delText>
        </w:r>
      </w:del>
      <w:del w:id="2" w:author="梦之缘" w:date="2026-04-21T10:56:10Z">
        <w:r>
          <w:rPr>
            <w:rFonts w:hint="default" w:ascii="Times New Roman" w:hAnsi="Times New Roman" w:eastAsia="仿宋_GB2312" w:cs="仿宋"/>
            <w:sz w:val="32"/>
            <w:szCs w:val="32"/>
            <w:u w:val="single"/>
            <w:lang w:val="en-US"/>
          </w:rPr>
          <w:delText xml:space="preserve"> </w:delText>
        </w:r>
      </w:del>
      <w:ins w:id="3" w:author="梦之缘" w:date="2026-04-21T10:56:10Z">
        <w:r>
          <w:rPr>
            <w:rFonts w:hint="eastAsia" w:ascii="Times New Roman" w:hAnsi="Times New Roman" w:eastAsia="仿宋_GB2312" w:cs="仿宋"/>
            <w:sz w:val="32"/>
            <w:szCs w:val="32"/>
            <w:u w:val="single"/>
            <w:lang w:val="en-US" w:eastAsia="zh-CN"/>
          </w:rPr>
          <w:t>6</w:t>
        </w:r>
      </w:ins>
      <w:r>
        <w:rPr>
          <w:rFonts w:hint="eastAsia" w:ascii="Times New Roman" w:hAnsi="Times New Roman" w:eastAsia="仿宋_GB2312" w:cs="仿宋"/>
          <w:sz w:val="32"/>
          <w:szCs w:val="32"/>
        </w:rPr>
        <w:t>〕</w:t>
      </w:r>
      <w:del w:id="4" w:author="梦之缘" w:date="2026-09-04T17:38:09Z">
        <w:r>
          <w:rPr>
            <w:rFonts w:hint="default" w:ascii="Times New Roman" w:hAnsi="Times New Roman" w:eastAsia="仿宋_GB2312" w:cs="仿宋"/>
            <w:sz w:val="32"/>
            <w:szCs w:val="32"/>
            <w:u w:val="single"/>
            <w:lang w:val="en-US" w:eastAsia="zh-CN"/>
          </w:rPr>
          <w:delText>6</w:delText>
        </w:r>
      </w:del>
      <w:ins w:id="5" w:author="梦之缘" w:date="2026-09-04T17:38:09Z">
        <w:r>
          <w:rPr>
            <w:rFonts w:hint="eastAsia" w:ascii="Times New Roman" w:hAnsi="Times New Roman" w:eastAsia="仿宋_GB2312" w:cs="仿宋"/>
            <w:sz w:val="32"/>
            <w:szCs w:val="32"/>
            <w:u w:val="single"/>
            <w:lang w:val="en-US" w:eastAsia="zh-CN"/>
          </w:rPr>
          <w:t>1</w:t>
        </w:r>
      </w:ins>
      <w:ins w:id="6" w:author="梦之缘" w:date="2026-09-04T17:38:10Z">
        <w:r>
          <w:rPr>
            <w:rFonts w:hint="eastAsia" w:ascii="Times New Roman" w:hAnsi="Times New Roman" w:eastAsia="仿宋_GB2312" w:cs="仿宋"/>
            <w:sz w:val="32"/>
            <w:szCs w:val="32"/>
            <w:u w:val="single"/>
            <w:lang w:val="en-US" w:eastAsia="zh-CN"/>
          </w:rPr>
          <w:t>9</w:t>
        </w:r>
      </w:ins>
      <w:r>
        <w:rPr>
          <w:rFonts w:hint="eastAsia" w:ascii="Times New Roman" w:hAnsi="Times New Roman" w:eastAsia="仿宋_GB2312" w:cs="仿宋"/>
          <w:sz w:val="32"/>
          <w:szCs w:val="32"/>
        </w:rPr>
        <w:t>号</w:t>
      </w:r>
    </w:p>
    <w:p w14:paraId="3F0B26E5">
      <w:pPr>
        <w:keepNext w:val="0"/>
        <w:keepLines w:val="0"/>
        <w:pageBreakBefore w:val="0"/>
        <w:widowControl w:val="0"/>
        <w:kinsoku/>
        <w:wordWrap/>
        <w:overflowPunct/>
        <w:topLinePunct w:val="0"/>
        <w:autoSpaceDE/>
        <w:autoSpaceDN/>
        <w:bidi w:val="0"/>
        <w:adjustRightInd/>
        <w:snapToGrid/>
        <w:spacing w:before="156" w:beforeLines="50" w:line="600" w:lineRule="exact"/>
        <w:textAlignment w:val="auto"/>
        <w:rPr>
          <w:rFonts w:hint="eastAsia" w:ascii="仿宋_GB2312" w:hAnsi="仿宋" w:eastAsia="仿宋_GB2312" w:cs="仿宋"/>
          <w:sz w:val="32"/>
          <w:szCs w:val="32"/>
          <w:u w:val="single"/>
          <w:lang w:val="en-US" w:eastAsia="zh-CN"/>
        </w:rPr>
      </w:pPr>
    </w:p>
    <w:p w14:paraId="16F9C6AC">
      <w:pPr>
        <w:keepNext w:val="0"/>
        <w:keepLines w:val="0"/>
        <w:pageBreakBefore w:val="0"/>
        <w:widowControl w:val="0"/>
        <w:kinsoku/>
        <w:wordWrap/>
        <w:overflowPunct/>
        <w:topLinePunct w:val="0"/>
        <w:autoSpaceDE/>
        <w:autoSpaceDN/>
        <w:bidi w:val="0"/>
        <w:adjustRightInd/>
        <w:snapToGrid/>
        <w:spacing w:before="156" w:beforeLines="50" w:line="600" w:lineRule="exact"/>
        <w:textAlignment w:val="auto"/>
        <w:rPr>
          <w:rFonts w:hint="eastAsia" w:ascii="仿宋_GB2312" w:hAnsi="仿宋_GB2312" w:eastAsia="仿宋_GB2312" w:cs="仿宋_GB2312"/>
          <w:color w:val="auto"/>
          <w:sz w:val="32"/>
          <w:szCs w:val="32"/>
          <w:u w:val="single"/>
          <w:lang w:eastAsia="zh-CN"/>
        </w:rPr>
      </w:pPr>
      <w:ins w:id="7" w:author="梦之缘" w:date="2026-09-04T17:38:22Z">
        <w:r>
          <w:rPr>
            <w:rFonts w:hint="eastAsia" w:ascii="仿宋_GB2312" w:hAnsi="仿宋_GB2312" w:eastAsia="仿宋_GB2312" w:cs="仿宋_GB2312"/>
            <w:sz w:val="32"/>
            <w:szCs w:val="32"/>
            <w:u w:val="single"/>
          </w:rPr>
          <w:t>巴彦淖尔市萨欣贸易有限公司</w:t>
        </w:r>
      </w:ins>
      <w:del w:id="8" w:author="梦之缘" w:date="2025-11-03T15:36:37Z">
        <w:r>
          <w:rPr>
            <w:rFonts w:hint="eastAsia" w:ascii="仿宋_GB2312" w:hAnsi="仿宋_GB2312" w:eastAsia="仿宋_GB2312" w:cs="仿宋_GB2312"/>
            <w:sz w:val="32"/>
            <w:szCs w:val="32"/>
            <w:u w:val="single"/>
          </w:rPr>
          <w:delText>内蒙古草原慕名食品有限责任公司</w:delText>
        </w:r>
      </w:del>
      <w:r>
        <w:rPr>
          <w:rFonts w:hint="eastAsia" w:ascii="仿宋_GB2312" w:hAnsi="仿宋_GB2312" w:eastAsia="仿宋_GB2312" w:cs="仿宋_GB2312"/>
          <w:sz w:val="32"/>
          <w:szCs w:val="32"/>
        </w:rPr>
        <w:t>：</w:t>
      </w:r>
    </w:p>
    <w:p w14:paraId="5625F3C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由本局立案调查的你（单位）涉嫌</w:t>
      </w:r>
      <w:r>
        <w:rPr>
          <w:rFonts w:hint="eastAsia" w:ascii="仿宋_GB2312" w:hAnsi="仿宋_GB2312" w:eastAsia="仿宋_GB2312" w:cs="仿宋_GB2312"/>
          <w:color w:val="auto"/>
          <w:sz w:val="32"/>
          <w:szCs w:val="32"/>
          <w:u w:val="single"/>
          <w:lang w:eastAsia="zh-CN"/>
        </w:rPr>
        <w:t>连续2年未按规定报送年度报告被列入经营异常名录未改正且通过登记的住所或者经营场所无法取得联系</w:t>
      </w:r>
      <w:r>
        <w:rPr>
          <w:rFonts w:hint="eastAsia" w:ascii="仿宋_GB2312" w:hAnsi="仿宋_GB2312" w:eastAsia="仿宋_GB2312" w:cs="仿宋_GB2312"/>
          <w:color w:val="auto"/>
          <w:sz w:val="32"/>
          <w:szCs w:val="32"/>
          <w:u w:val="single"/>
        </w:rPr>
        <w:t>一案，已调查终结</w:t>
      </w:r>
      <w:r>
        <w:rPr>
          <w:rFonts w:hint="eastAsia" w:ascii="仿宋_GB2312" w:hAnsi="仿宋_GB2312" w:eastAsia="仿宋_GB2312" w:cs="仿宋_GB2312"/>
          <w:color w:val="auto"/>
          <w:sz w:val="32"/>
          <w:szCs w:val="32"/>
          <w:u w:val="none"/>
        </w:rPr>
        <w:t>。依据《中华人民共和国行政处罚法》第</w:t>
      </w:r>
      <w:r>
        <w:rPr>
          <w:rFonts w:hint="eastAsia" w:ascii="仿宋_GB2312" w:hAnsi="仿宋_GB2312" w:eastAsia="仿宋_GB2312" w:cs="仿宋_GB2312"/>
          <w:color w:val="auto"/>
          <w:sz w:val="32"/>
          <w:szCs w:val="32"/>
          <w:u w:val="none"/>
          <w:lang w:eastAsia="zh-CN"/>
        </w:rPr>
        <w:t>四十四</w:t>
      </w:r>
      <w:r>
        <w:rPr>
          <w:rFonts w:hint="eastAsia" w:ascii="仿宋_GB2312" w:hAnsi="仿宋_GB2312" w:eastAsia="仿宋_GB2312" w:cs="仿宋_GB2312"/>
          <w:color w:val="auto"/>
          <w:sz w:val="32"/>
          <w:szCs w:val="32"/>
          <w:u w:val="none"/>
        </w:rPr>
        <w:t>条的规定，现将本局拟作出行政处罚的</w:t>
      </w:r>
      <w:r>
        <w:rPr>
          <w:rFonts w:hint="eastAsia" w:ascii="仿宋_GB2312" w:hAnsi="仿宋_GB2312" w:eastAsia="仿宋_GB2312" w:cs="仿宋_GB2312"/>
          <w:color w:val="auto"/>
          <w:sz w:val="32"/>
          <w:szCs w:val="32"/>
          <w:u w:val="none"/>
          <w:lang w:eastAsia="zh-CN"/>
        </w:rPr>
        <w:t>内容及</w:t>
      </w:r>
      <w:r>
        <w:rPr>
          <w:rFonts w:hint="eastAsia" w:ascii="仿宋_GB2312" w:hAnsi="仿宋_GB2312" w:eastAsia="仿宋_GB2312" w:cs="仿宋_GB2312"/>
          <w:color w:val="auto"/>
          <w:sz w:val="32"/>
          <w:szCs w:val="32"/>
          <w:u w:val="none"/>
        </w:rPr>
        <w:t>事实、理由、依据告知如下：</w:t>
      </w:r>
    </w:p>
    <w:p w14:paraId="478AACE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del w:id="9" w:author="梦之缘" w:date="2026-04-21T11:01:19Z"/>
          <w:rFonts w:hint="eastAsia" w:ascii="仿宋_GB2312" w:hAnsi="仿宋_GB2312" w:eastAsia="仿宋_GB2312" w:cs="仿宋_GB2312"/>
          <w:color w:val="auto"/>
          <w:sz w:val="32"/>
          <w:szCs w:val="32"/>
          <w:u w:val="single"/>
        </w:rPr>
      </w:pPr>
      <w:ins w:id="10" w:author="梦之缘" w:date="2026-09-04T17:39:14Z">
        <w:r>
          <w:rPr>
            <w:rFonts w:hint="eastAsia" w:ascii="仿宋_GB2312" w:hAnsi="仿宋_GB2312" w:eastAsia="仿宋_GB2312" w:cs="仿宋_GB2312"/>
            <w:color w:val="auto"/>
            <w:sz w:val="32"/>
            <w:szCs w:val="32"/>
            <w:u w:val="single"/>
          </w:rPr>
          <w:t>经查：巴彦淖尔市萨欣贸易有限公司于2018年6月11日成立，登记住所：内蒙古自治区巴彦淖尔市临河区开源北路2号临河电子商务产业</w:t>
        </w:r>
        <w:bookmarkStart w:id="3" w:name="_GoBack"/>
        <w:bookmarkEnd w:id="3"/>
        <w:r>
          <w:rPr>
            <w:rFonts w:hint="eastAsia" w:ascii="仿宋_GB2312" w:hAnsi="仿宋_GB2312" w:eastAsia="仿宋_GB2312" w:cs="仿宋_GB2312"/>
            <w:color w:val="auto"/>
            <w:sz w:val="32"/>
            <w:szCs w:val="32"/>
            <w:u w:val="single"/>
          </w:rPr>
          <w:t>园区电商2号楼A28号，法定代表人：HUSAYNI ALI（侯赛尼·阿里），我局执法人员从内蒙古自治区市场监督管理局企业信息数据库、国家企业信用信息公示系统查询并截图，</w:t>
        </w:r>
      </w:ins>
      <w:ins w:id="11" w:author="梦之缘" w:date="2026-09-07T10:08:56Z">
        <w:r>
          <w:rPr>
            <w:rFonts w:hint="eastAsia" w:ascii="仿宋_GB2312" w:hAnsi="仿宋_GB2312" w:eastAsia="仿宋_GB2312" w:cs="仿宋_GB2312"/>
            <w:color w:val="auto"/>
            <w:sz w:val="32"/>
            <w:szCs w:val="32"/>
            <w:u w:val="single"/>
            <w:lang w:val="en-US" w:eastAsia="zh-CN"/>
          </w:rPr>
          <w:t>你</w:t>
        </w:r>
      </w:ins>
      <w:ins w:id="12" w:author="梦之缘" w:date="2026-09-07T10:08:58Z">
        <w:r>
          <w:rPr>
            <w:rFonts w:hint="eastAsia" w:ascii="仿宋_GB2312" w:hAnsi="仿宋_GB2312" w:eastAsia="仿宋_GB2312" w:cs="仿宋_GB2312"/>
            <w:color w:val="auto"/>
            <w:sz w:val="32"/>
            <w:szCs w:val="32"/>
            <w:u w:val="single"/>
            <w:lang w:val="en-US" w:eastAsia="zh-CN"/>
          </w:rPr>
          <w:t>公司</w:t>
        </w:r>
      </w:ins>
      <w:ins w:id="13" w:author="梦之缘" w:date="2026-09-04T17:39:14Z">
        <w:r>
          <w:rPr>
            <w:rFonts w:hint="eastAsia" w:ascii="仿宋_GB2312" w:hAnsi="仿宋_GB2312" w:eastAsia="仿宋_GB2312" w:cs="仿宋_GB2312"/>
            <w:color w:val="auto"/>
            <w:sz w:val="32"/>
            <w:szCs w:val="32"/>
            <w:u w:val="single"/>
          </w:rPr>
          <w:t>2023年度、2024年度未依法报送企业年度报告被列入经营异常名录未改正。2026年5月12日、2026年6月6日邮寄给</w:t>
        </w:r>
      </w:ins>
      <w:ins w:id="14" w:author="梦之缘" w:date="2026-09-07T09:49:06Z">
        <w:r>
          <w:rPr>
            <w:rFonts w:hint="eastAsia" w:ascii="仿宋_GB2312" w:hAnsi="仿宋_GB2312" w:eastAsia="仿宋_GB2312" w:cs="仿宋_GB2312"/>
            <w:color w:val="auto"/>
            <w:sz w:val="32"/>
            <w:szCs w:val="32"/>
            <w:u w:val="single"/>
            <w:lang w:val="en-US" w:eastAsia="zh-CN"/>
          </w:rPr>
          <w:t>你</w:t>
        </w:r>
      </w:ins>
      <w:ins w:id="15" w:author="梦之缘" w:date="2026-09-07T09:49:07Z">
        <w:r>
          <w:rPr>
            <w:rFonts w:hint="eastAsia" w:ascii="仿宋_GB2312" w:hAnsi="仿宋_GB2312" w:eastAsia="仿宋_GB2312" w:cs="仿宋_GB2312"/>
            <w:color w:val="auto"/>
            <w:sz w:val="32"/>
            <w:szCs w:val="32"/>
            <w:u w:val="single"/>
            <w:lang w:val="en-US" w:eastAsia="zh-CN"/>
          </w:rPr>
          <w:t>公</w:t>
        </w:r>
      </w:ins>
      <w:ins w:id="16" w:author="梦之缘" w:date="2026-09-07T09:49:08Z">
        <w:r>
          <w:rPr>
            <w:rFonts w:hint="eastAsia" w:ascii="仿宋_GB2312" w:hAnsi="仿宋_GB2312" w:eastAsia="仿宋_GB2312" w:cs="仿宋_GB2312"/>
            <w:color w:val="auto"/>
            <w:sz w:val="32"/>
            <w:szCs w:val="32"/>
            <w:u w:val="single"/>
            <w:lang w:val="en-US" w:eastAsia="zh-CN"/>
          </w:rPr>
          <w:t>司</w:t>
        </w:r>
      </w:ins>
      <w:ins w:id="17" w:author="梦之缘" w:date="2026-09-04T17:39:14Z">
        <w:r>
          <w:rPr>
            <w:rFonts w:hint="eastAsia" w:ascii="仿宋_GB2312" w:hAnsi="仿宋_GB2312" w:eastAsia="仿宋_GB2312" w:cs="仿宋_GB2312"/>
            <w:color w:val="auto"/>
            <w:sz w:val="32"/>
            <w:szCs w:val="32"/>
            <w:u w:val="single"/>
          </w:rPr>
          <w:t>的挂号信均因无人签收分别于2026年5月21日、2026年6月14日被邮政部门退回。2026年6月30日对</w:t>
        </w:r>
      </w:ins>
      <w:ins w:id="18" w:author="梦之缘" w:date="2026-09-07T09:49:20Z">
        <w:r>
          <w:rPr>
            <w:rFonts w:hint="eastAsia" w:ascii="仿宋_GB2312" w:hAnsi="仿宋_GB2312" w:eastAsia="仿宋_GB2312" w:cs="仿宋_GB2312"/>
            <w:color w:val="auto"/>
            <w:sz w:val="32"/>
            <w:szCs w:val="32"/>
            <w:u w:val="single"/>
            <w:lang w:val="en-US" w:eastAsia="zh-CN"/>
          </w:rPr>
          <w:t>你</w:t>
        </w:r>
      </w:ins>
      <w:ins w:id="19" w:author="梦之缘" w:date="2026-09-07T09:49:21Z">
        <w:r>
          <w:rPr>
            <w:rFonts w:hint="eastAsia" w:ascii="仿宋_GB2312" w:hAnsi="仿宋_GB2312" w:eastAsia="仿宋_GB2312" w:cs="仿宋_GB2312"/>
            <w:color w:val="auto"/>
            <w:sz w:val="32"/>
            <w:szCs w:val="32"/>
            <w:u w:val="single"/>
            <w:lang w:val="en-US" w:eastAsia="zh-CN"/>
          </w:rPr>
          <w:t>公司</w:t>
        </w:r>
      </w:ins>
      <w:ins w:id="20" w:author="梦之缘" w:date="2026-09-04T17:39:14Z">
        <w:r>
          <w:rPr>
            <w:rFonts w:hint="eastAsia" w:ascii="仿宋_GB2312" w:hAnsi="仿宋_GB2312" w:eastAsia="仿宋_GB2312" w:cs="仿宋_GB2312"/>
            <w:color w:val="auto"/>
            <w:sz w:val="32"/>
            <w:szCs w:val="32"/>
            <w:u w:val="single"/>
          </w:rPr>
          <w:t>登记的住所或者营业场所进行现场检查，经现场检查，未发现任何标注“巴彦淖尔市萨欣贸易有限公司”字样的牌匾或明显标识牌。执法人员随即与</w:t>
        </w:r>
      </w:ins>
      <w:ins w:id="21" w:author="梦之缘" w:date="2026-09-07T09:49:32Z">
        <w:r>
          <w:rPr>
            <w:rFonts w:hint="eastAsia" w:ascii="仿宋_GB2312" w:hAnsi="仿宋_GB2312" w:eastAsia="仿宋_GB2312" w:cs="仿宋_GB2312"/>
            <w:color w:val="auto"/>
            <w:sz w:val="32"/>
            <w:szCs w:val="32"/>
            <w:u w:val="single"/>
            <w:lang w:val="en-US" w:eastAsia="zh-CN"/>
          </w:rPr>
          <w:t>你</w:t>
        </w:r>
      </w:ins>
      <w:ins w:id="22" w:author="梦之缘" w:date="2026-09-07T09:49:34Z">
        <w:r>
          <w:rPr>
            <w:rFonts w:hint="eastAsia" w:ascii="仿宋_GB2312" w:hAnsi="仿宋_GB2312" w:eastAsia="仿宋_GB2312" w:cs="仿宋_GB2312"/>
            <w:color w:val="auto"/>
            <w:sz w:val="32"/>
            <w:szCs w:val="32"/>
            <w:u w:val="single"/>
            <w:lang w:val="en-US" w:eastAsia="zh-CN"/>
          </w:rPr>
          <w:t>公司</w:t>
        </w:r>
      </w:ins>
      <w:ins w:id="23" w:author="梦之缘" w:date="2026-09-04T17:39:14Z">
        <w:r>
          <w:rPr>
            <w:rFonts w:hint="eastAsia" w:ascii="仿宋_GB2312" w:hAnsi="仿宋_GB2312" w:eastAsia="仿宋_GB2312" w:cs="仿宋_GB2312"/>
            <w:color w:val="auto"/>
            <w:sz w:val="32"/>
            <w:szCs w:val="32"/>
            <w:u w:val="single"/>
          </w:rPr>
          <w:t>登记住所出租方内蒙古睿智宏远电子商务有限公司相关工作人员核实。经确认，</w:t>
        </w:r>
      </w:ins>
      <w:ins w:id="24" w:author="梦之缘" w:date="2026-09-07T09:49:39Z">
        <w:r>
          <w:rPr>
            <w:rFonts w:hint="eastAsia" w:ascii="仿宋_GB2312" w:hAnsi="仿宋_GB2312" w:eastAsia="仿宋_GB2312" w:cs="仿宋_GB2312"/>
            <w:color w:val="auto"/>
            <w:sz w:val="32"/>
            <w:szCs w:val="32"/>
            <w:u w:val="single"/>
            <w:lang w:val="en-US" w:eastAsia="zh-CN"/>
          </w:rPr>
          <w:t>你</w:t>
        </w:r>
      </w:ins>
      <w:ins w:id="25" w:author="梦之缘" w:date="2026-09-07T09:49:41Z">
        <w:r>
          <w:rPr>
            <w:rFonts w:hint="eastAsia" w:ascii="仿宋_GB2312" w:hAnsi="仿宋_GB2312" w:eastAsia="仿宋_GB2312" w:cs="仿宋_GB2312"/>
            <w:color w:val="auto"/>
            <w:sz w:val="32"/>
            <w:szCs w:val="32"/>
            <w:u w:val="single"/>
            <w:lang w:val="en-US" w:eastAsia="zh-CN"/>
          </w:rPr>
          <w:t>公司</w:t>
        </w:r>
      </w:ins>
      <w:ins w:id="26" w:author="梦之缘" w:date="2026-09-04T17:39:14Z">
        <w:r>
          <w:rPr>
            <w:rFonts w:hint="eastAsia" w:ascii="仿宋_GB2312" w:hAnsi="仿宋_GB2312" w:eastAsia="仿宋_GB2312" w:cs="仿宋_GB2312"/>
            <w:color w:val="auto"/>
            <w:sz w:val="32"/>
            <w:szCs w:val="32"/>
            <w:u w:val="single"/>
          </w:rPr>
          <w:t>于2018年5月9日与出租方签订办公场所租赁协议，租赁期限为2018年5月9日至2019年5月9日。在租赁协议履行期满1年后，便从上述登记住所搬离。出租方内蒙古睿智宏远电子商务有限公司就上述情况出具正式书面证明材料1份。执法人员现场多次拨打法定代表人HUSAYNI ALI（侯赛尼·阿里）联系电话，始终处于无法接通状态，经反复尝试均未能与法定代表人取得有效联系，现场检查过程由执法人员拍摄现场视频留存。</w:t>
        </w:r>
      </w:ins>
      <w:del w:id="27" w:author="梦之缘" w:date="2026-09-04T17:39:14Z">
        <w:r>
          <w:rPr>
            <w:rFonts w:hint="eastAsia" w:ascii="仿宋_GB2312" w:hAnsi="仿宋_GB2312" w:eastAsia="仿宋_GB2312" w:cs="仿宋_GB2312"/>
            <w:color w:val="auto"/>
            <w:sz w:val="32"/>
            <w:szCs w:val="32"/>
            <w:u w:val="single"/>
          </w:rPr>
          <w:delText>经查：</w:delText>
        </w:r>
      </w:del>
      <w:del w:id="28" w:author="梦之缘" w:date="2026-09-04T17:39:14Z">
        <w:r>
          <w:rPr>
            <w:rFonts w:hint="eastAsia" w:ascii="仿宋_GB2312" w:hAnsi="仿宋_GB2312" w:eastAsia="仿宋_GB2312" w:cs="仿宋_GB2312"/>
            <w:color w:val="auto"/>
            <w:sz w:val="32"/>
            <w:szCs w:val="32"/>
            <w:u w:val="single"/>
            <w:lang w:val="en-US" w:eastAsia="zh-CN"/>
          </w:rPr>
          <w:delText>你</w:delText>
        </w:r>
      </w:del>
      <w:del w:id="29" w:author="梦之缘" w:date="2026-09-04T17:39:14Z">
        <w:r>
          <w:rPr>
            <w:rFonts w:hint="eastAsia" w:ascii="仿宋_GB2312" w:hAnsi="仿宋_GB2312" w:eastAsia="仿宋_GB2312" w:cs="仿宋_GB2312"/>
            <w:color w:val="auto"/>
            <w:sz w:val="32"/>
            <w:szCs w:val="32"/>
            <w:u w:val="single"/>
          </w:rPr>
          <w:delText>公司于201</w:delText>
        </w:r>
      </w:del>
      <w:del w:id="30" w:author="梦之缘" w:date="2026-09-04T17:39:14Z">
        <w:r>
          <w:rPr>
            <w:rFonts w:hint="eastAsia" w:ascii="仿宋_GB2312" w:hAnsi="仿宋_GB2312" w:eastAsia="仿宋_GB2312" w:cs="仿宋_GB2312"/>
            <w:color w:val="auto"/>
            <w:sz w:val="32"/>
            <w:szCs w:val="32"/>
            <w:u w:val="single"/>
            <w:lang w:val="en-US"/>
          </w:rPr>
          <w:delText>8</w:delText>
        </w:r>
      </w:del>
      <w:del w:id="31" w:author="梦之缘" w:date="2026-09-04T17:39:14Z">
        <w:r>
          <w:rPr>
            <w:rFonts w:hint="eastAsia" w:ascii="仿宋_GB2312" w:hAnsi="仿宋_GB2312" w:eastAsia="仿宋_GB2312" w:cs="仿宋_GB2312"/>
            <w:color w:val="auto"/>
            <w:sz w:val="32"/>
            <w:szCs w:val="32"/>
            <w:u w:val="single"/>
          </w:rPr>
          <w:delText>年</w:delText>
        </w:r>
      </w:del>
      <w:del w:id="32" w:author="梦之缘" w:date="2026-09-04T17:39:14Z">
        <w:r>
          <w:rPr>
            <w:rFonts w:hint="eastAsia" w:ascii="仿宋_GB2312" w:hAnsi="仿宋_GB2312" w:eastAsia="仿宋_GB2312" w:cs="仿宋_GB2312"/>
            <w:color w:val="auto"/>
            <w:sz w:val="32"/>
            <w:szCs w:val="32"/>
            <w:u w:val="single"/>
            <w:lang w:val="en-US"/>
          </w:rPr>
          <w:delText>2</w:delText>
        </w:r>
      </w:del>
      <w:del w:id="33" w:author="梦之缘" w:date="2026-09-04T17:39:14Z">
        <w:r>
          <w:rPr>
            <w:rFonts w:hint="eastAsia" w:ascii="仿宋_GB2312" w:hAnsi="仿宋_GB2312" w:eastAsia="仿宋_GB2312" w:cs="仿宋_GB2312"/>
            <w:color w:val="auto"/>
            <w:sz w:val="32"/>
            <w:szCs w:val="32"/>
            <w:u w:val="single"/>
          </w:rPr>
          <w:delText>月26日成立，登记住所：内蒙古巴彦淖尔41市临河区北环路水岸华府二期G-102门店，我局执法人员从内蒙古自治区市场监督管理局企业信息数据库、国家企业信用信息公示系统查询并截图，</w:delText>
        </w:r>
      </w:del>
      <w:del w:id="34" w:author="梦之缘" w:date="2026-09-04T17:39:14Z">
        <w:r>
          <w:rPr>
            <w:rFonts w:hint="eastAsia" w:ascii="仿宋_GB2312" w:hAnsi="仿宋_GB2312" w:eastAsia="仿宋_GB2312" w:cs="仿宋_GB2312"/>
            <w:color w:val="auto"/>
            <w:sz w:val="32"/>
            <w:szCs w:val="32"/>
            <w:u w:val="single"/>
            <w:lang w:val="en-US"/>
          </w:rPr>
          <w:delText>其</w:delText>
        </w:r>
      </w:del>
      <w:del w:id="35" w:author="梦之缘" w:date="2026-09-04T17:39:14Z">
        <w:r>
          <w:rPr>
            <w:rFonts w:hint="eastAsia" w:ascii="仿宋_GB2312" w:hAnsi="仿宋_GB2312" w:eastAsia="仿宋_GB2312" w:cs="仿宋_GB2312"/>
            <w:color w:val="auto"/>
            <w:sz w:val="32"/>
            <w:szCs w:val="32"/>
            <w:u w:val="single"/>
          </w:rPr>
          <w:delText>2020年度、2021年度、202</w:delText>
        </w:r>
      </w:del>
      <w:del w:id="36" w:author="梦之缘" w:date="2026-09-04T17:39:14Z">
        <w:r>
          <w:rPr>
            <w:rFonts w:hint="eastAsia" w:ascii="仿宋_GB2312" w:hAnsi="仿宋_GB2312" w:eastAsia="仿宋_GB2312" w:cs="仿宋_GB2312"/>
            <w:color w:val="auto"/>
            <w:sz w:val="32"/>
            <w:szCs w:val="32"/>
            <w:u w:val="single"/>
            <w:lang w:val="en-US"/>
          </w:rPr>
          <w:delText>2</w:delText>
        </w:r>
      </w:del>
      <w:del w:id="37" w:author="梦之缘" w:date="2026-09-04T17:39:14Z">
        <w:r>
          <w:rPr>
            <w:rFonts w:hint="eastAsia" w:ascii="仿宋_GB2312" w:hAnsi="仿宋_GB2312" w:eastAsia="仿宋_GB2312" w:cs="仿宋_GB2312"/>
            <w:color w:val="auto"/>
            <w:sz w:val="32"/>
            <w:szCs w:val="32"/>
            <w:u w:val="single"/>
          </w:rPr>
          <w:delText>年度、202</w:delText>
        </w:r>
      </w:del>
      <w:del w:id="38" w:author="梦之缘" w:date="2026-09-04T17:39:14Z">
        <w:r>
          <w:rPr>
            <w:rFonts w:hint="eastAsia" w:ascii="仿宋_GB2312" w:hAnsi="仿宋_GB2312" w:eastAsia="仿宋_GB2312" w:cs="仿宋_GB2312"/>
            <w:color w:val="auto"/>
            <w:sz w:val="32"/>
            <w:szCs w:val="32"/>
            <w:u w:val="single"/>
            <w:lang w:val="en-US"/>
          </w:rPr>
          <w:delText>3</w:delText>
        </w:r>
      </w:del>
      <w:del w:id="39" w:author="梦之缘" w:date="2026-09-04T17:39:14Z">
        <w:r>
          <w:rPr>
            <w:rFonts w:hint="eastAsia" w:ascii="仿宋_GB2312" w:hAnsi="仿宋_GB2312" w:eastAsia="仿宋_GB2312" w:cs="仿宋_GB2312"/>
            <w:color w:val="auto"/>
            <w:sz w:val="32"/>
            <w:szCs w:val="32"/>
            <w:u w:val="single"/>
          </w:rPr>
          <w:delText>年度未依法报送企业年度报告被列入经营异常名录未改正。202</w:delText>
        </w:r>
      </w:del>
      <w:del w:id="40" w:author="梦之缘" w:date="2026-09-04T17:39:14Z">
        <w:r>
          <w:rPr>
            <w:rFonts w:hint="eastAsia" w:ascii="仿宋_GB2312" w:hAnsi="仿宋_GB2312" w:eastAsia="仿宋_GB2312" w:cs="仿宋_GB2312"/>
            <w:color w:val="auto"/>
            <w:sz w:val="32"/>
            <w:szCs w:val="32"/>
            <w:u w:val="single"/>
            <w:lang w:val="en-US"/>
          </w:rPr>
          <w:delText>5</w:delText>
        </w:r>
      </w:del>
      <w:del w:id="41" w:author="梦之缘" w:date="2026-09-04T17:39:14Z">
        <w:r>
          <w:rPr>
            <w:rFonts w:hint="eastAsia" w:ascii="仿宋_GB2312" w:hAnsi="仿宋_GB2312" w:eastAsia="仿宋_GB2312" w:cs="仿宋_GB2312"/>
            <w:color w:val="auto"/>
            <w:sz w:val="32"/>
            <w:szCs w:val="32"/>
            <w:u w:val="single"/>
          </w:rPr>
          <w:delText>年</w:delText>
        </w:r>
      </w:del>
      <w:del w:id="42" w:author="梦之缘" w:date="2026-09-04T17:39:14Z">
        <w:r>
          <w:rPr>
            <w:rFonts w:hint="eastAsia" w:ascii="仿宋_GB2312" w:hAnsi="仿宋_GB2312" w:eastAsia="仿宋_GB2312" w:cs="仿宋_GB2312"/>
            <w:color w:val="auto"/>
            <w:sz w:val="32"/>
            <w:szCs w:val="32"/>
            <w:u w:val="single"/>
            <w:lang w:val="en-US"/>
          </w:rPr>
          <w:delText>2</w:delText>
        </w:r>
      </w:del>
      <w:del w:id="43" w:author="梦之缘" w:date="2026-09-04T17:39:14Z">
        <w:r>
          <w:rPr>
            <w:rFonts w:hint="eastAsia" w:ascii="仿宋_GB2312" w:hAnsi="仿宋_GB2312" w:eastAsia="仿宋_GB2312" w:cs="仿宋_GB2312"/>
            <w:color w:val="auto"/>
            <w:sz w:val="32"/>
            <w:szCs w:val="32"/>
            <w:u w:val="single"/>
          </w:rPr>
          <w:delText>月</w:delText>
        </w:r>
      </w:del>
      <w:del w:id="44" w:author="梦之缘" w:date="2026-09-04T17:39:14Z">
        <w:r>
          <w:rPr>
            <w:rFonts w:hint="eastAsia" w:ascii="仿宋_GB2312" w:hAnsi="仿宋_GB2312" w:eastAsia="仿宋_GB2312" w:cs="仿宋_GB2312"/>
            <w:color w:val="auto"/>
            <w:sz w:val="32"/>
            <w:szCs w:val="32"/>
            <w:u w:val="single"/>
            <w:lang w:val="en-US"/>
          </w:rPr>
          <w:delText>18</w:delText>
        </w:r>
      </w:del>
      <w:del w:id="45" w:author="梦之缘" w:date="2026-09-04T17:39:14Z">
        <w:r>
          <w:rPr>
            <w:rFonts w:hint="eastAsia" w:ascii="仿宋_GB2312" w:hAnsi="仿宋_GB2312" w:eastAsia="仿宋_GB2312" w:cs="仿宋_GB2312"/>
            <w:color w:val="auto"/>
            <w:sz w:val="32"/>
            <w:szCs w:val="32"/>
            <w:u w:val="single"/>
          </w:rPr>
          <w:delText>日对</w:delText>
        </w:r>
      </w:del>
      <w:del w:id="46" w:author="梦之缘" w:date="2026-09-04T17:39:14Z">
        <w:r>
          <w:rPr>
            <w:rFonts w:hint="eastAsia" w:ascii="仿宋_GB2312" w:hAnsi="仿宋_GB2312" w:eastAsia="仿宋_GB2312" w:cs="仿宋_GB2312"/>
            <w:color w:val="auto"/>
            <w:sz w:val="32"/>
            <w:szCs w:val="32"/>
            <w:u w:val="single"/>
            <w:lang w:val="en-US"/>
          </w:rPr>
          <w:delText>当事人</w:delText>
        </w:r>
      </w:del>
      <w:del w:id="47" w:author="梦之缘" w:date="2026-09-04T17:39:14Z">
        <w:r>
          <w:rPr>
            <w:rFonts w:hint="eastAsia" w:ascii="仿宋_GB2312" w:hAnsi="仿宋_GB2312" w:eastAsia="仿宋_GB2312" w:cs="仿宋_GB2312"/>
            <w:color w:val="auto"/>
            <w:sz w:val="32"/>
            <w:szCs w:val="32"/>
            <w:u w:val="single"/>
          </w:rPr>
          <w:delText>登记的住所或者营业场所进行现场检查，在</w:delText>
        </w:r>
      </w:del>
      <w:del w:id="48" w:author="梦之缘" w:date="2026-09-04T17:39:14Z">
        <w:r>
          <w:rPr>
            <w:rFonts w:hint="eastAsia" w:ascii="仿宋_GB2312" w:hAnsi="仿宋_GB2312" w:eastAsia="仿宋_GB2312" w:cs="仿宋_GB2312"/>
            <w:color w:val="auto"/>
            <w:sz w:val="32"/>
            <w:szCs w:val="32"/>
            <w:u w:val="single"/>
            <w:lang w:val="en-US"/>
          </w:rPr>
          <w:delText>当事人</w:delText>
        </w:r>
      </w:del>
      <w:del w:id="49" w:author="梦之缘" w:date="2026-09-04T17:39:14Z">
        <w:r>
          <w:rPr>
            <w:rFonts w:hint="eastAsia" w:ascii="仿宋_GB2312" w:hAnsi="仿宋_GB2312" w:eastAsia="仿宋_GB2312" w:cs="仿宋_GB2312"/>
            <w:color w:val="auto"/>
            <w:sz w:val="32"/>
            <w:szCs w:val="32"/>
            <w:u w:val="single"/>
          </w:rPr>
          <w:delText>的登记场所未取得联系，也没有</w:delText>
        </w:r>
      </w:del>
      <w:del w:id="50" w:author="梦之缘" w:date="2026-09-04T17:39:14Z">
        <w:r>
          <w:rPr>
            <w:rFonts w:hint="eastAsia" w:ascii="仿宋_GB2312" w:hAnsi="仿宋_GB2312" w:eastAsia="仿宋_GB2312" w:cs="仿宋_GB2312"/>
            <w:color w:val="auto"/>
            <w:sz w:val="32"/>
            <w:szCs w:val="32"/>
            <w:u w:val="single"/>
            <w:lang w:val="en-US"/>
          </w:rPr>
          <w:delText>该企业</w:delText>
        </w:r>
      </w:del>
      <w:del w:id="51" w:author="梦之缘" w:date="2026-09-04T17:39:14Z">
        <w:r>
          <w:rPr>
            <w:rFonts w:hint="eastAsia" w:ascii="仿宋_GB2312" w:hAnsi="仿宋_GB2312" w:eastAsia="仿宋_GB2312" w:cs="仿宋_GB2312"/>
            <w:color w:val="auto"/>
            <w:sz w:val="32"/>
            <w:szCs w:val="32"/>
            <w:u w:val="single"/>
          </w:rPr>
          <w:delText>存在的任何标志，法定代表人联系电话无法接通，未能知其下落。2025年2月18日，2025年3月18日，执法人员按照该企业登记的住所或者营业场所邮寄两次询问通知书的挂号信，均因无人签收被邮政部门退回。2025年</w:delText>
        </w:r>
      </w:del>
      <w:del w:id="52" w:author="梦之缘" w:date="2026-09-04T17:39:14Z">
        <w:r>
          <w:rPr>
            <w:rFonts w:hint="eastAsia" w:ascii="仿宋_GB2312" w:hAnsi="仿宋_GB2312" w:eastAsia="仿宋_GB2312" w:cs="仿宋_GB2312"/>
            <w:color w:val="auto"/>
            <w:sz w:val="32"/>
            <w:szCs w:val="32"/>
            <w:u w:val="single"/>
            <w:lang w:val="en-US"/>
          </w:rPr>
          <w:delText>2</w:delText>
        </w:r>
      </w:del>
      <w:del w:id="53" w:author="梦之缘" w:date="2026-09-04T17:39:14Z">
        <w:r>
          <w:rPr>
            <w:rFonts w:hint="eastAsia" w:ascii="仿宋_GB2312" w:hAnsi="仿宋_GB2312" w:eastAsia="仿宋_GB2312" w:cs="仿宋_GB2312"/>
            <w:color w:val="auto"/>
            <w:sz w:val="32"/>
            <w:szCs w:val="32"/>
            <w:u w:val="single"/>
          </w:rPr>
          <w:delText>月</w:delText>
        </w:r>
      </w:del>
      <w:del w:id="54" w:author="梦之缘" w:date="2026-09-04T17:39:14Z">
        <w:r>
          <w:rPr>
            <w:rFonts w:hint="eastAsia" w:ascii="仿宋_GB2312" w:hAnsi="仿宋_GB2312" w:eastAsia="仿宋_GB2312" w:cs="仿宋_GB2312"/>
            <w:color w:val="auto"/>
            <w:sz w:val="32"/>
            <w:szCs w:val="32"/>
            <w:u w:val="single"/>
            <w:lang w:val="en-US"/>
          </w:rPr>
          <w:delText>18</w:delText>
        </w:r>
      </w:del>
      <w:del w:id="55" w:author="梦之缘" w:date="2026-09-04T17:39:14Z">
        <w:r>
          <w:rPr>
            <w:rFonts w:hint="eastAsia" w:ascii="仿宋_GB2312" w:hAnsi="仿宋_GB2312" w:eastAsia="仿宋_GB2312" w:cs="仿宋_GB2312"/>
            <w:color w:val="auto"/>
            <w:sz w:val="32"/>
            <w:szCs w:val="32"/>
            <w:u w:val="single"/>
          </w:rPr>
          <w:delText>日对当事人登记的住所或者营业场所进行现场检查，在当事人登记的场所未取得联系，也没有该企业存在的任何标志，法定代表人联系电话也无法接通。</w:delText>
        </w:r>
      </w:del>
    </w:p>
    <w:p w14:paraId="2E9190F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u w:val="none"/>
          <w:lang w:eastAsia="zh-CN"/>
        </w:rPr>
      </w:pPr>
      <w:r>
        <w:rPr>
          <w:rFonts w:hint="eastAsia" w:ascii="仿宋_GB2312" w:hAnsi="仿宋_GB2312" w:eastAsia="仿宋_GB2312" w:cs="仿宋_GB2312"/>
          <w:color w:val="auto"/>
          <w:sz w:val="32"/>
          <w:szCs w:val="32"/>
          <w:u w:val="single"/>
          <w:lang w:eastAsia="zh-CN"/>
        </w:rPr>
        <w:t>你公司的行为涉嫌违反了《企业信息公示暂行条例》第十八条第一款：“企业未按照本条例规定的期限公示年度报告或者未按照市场监督管理部门责令的期限公示有关企业信息的，由县级以上市场监督管理部门列入经营异常名录，并依法给予行政处罚。企业因连续2年未按规定报送年度报告被列入经营异常名录未改正，且通过登记的住所或者经营场所无法取得联系的，由县级以上市场监督管理部门吊销营业执照”之规定，涉嫌构成连续2年未按规定报送年度报告被列入经营异常名录未改正且通过登记的住所或者经营场所无法取得联系的违法行为。</w:t>
      </w:r>
      <w:r>
        <w:rPr>
          <w:rFonts w:hint="eastAsia" w:ascii="仿宋_GB2312" w:hAnsi="仿宋_GB2312" w:eastAsia="仿宋_GB2312" w:cs="仿宋_GB2312"/>
          <w:color w:val="auto"/>
          <w:sz w:val="32"/>
          <w:szCs w:val="32"/>
          <w:u w:val="none"/>
          <w:lang w:eastAsia="zh-CN"/>
        </w:rPr>
        <w:t xml:space="preserve">   </w:t>
      </w:r>
    </w:p>
    <w:p w14:paraId="3B98291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u w:val="single"/>
          <w:lang w:eastAsia="zh-CN"/>
        </w:rPr>
      </w:pPr>
      <w:r>
        <w:rPr>
          <w:rFonts w:hint="eastAsia" w:ascii="仿宋_GB2312" w:hAnsi="仿宋_GB2312" w:eastAsia="仿宋_GB2312" w:cs="仿宋_GB2312"/>
          <w:color w:val="auto"/>
          <w:sz w:val="32"/>
          <w:szCs w:val="32"/>
          <w:u w:val="single"/>
          <w:lang w:eastAsia="zh-CN"/>
        </w:rPr>
        <w:t>依据《企业信息公示暂行条例》第十八条第一款：“企业未按照本条例规定的期限公示年度报告或者未按照市场监督管理部门责令的期限公示有关企业信息的，由县级以上市场监督管理部门列入经营异常名录，并依法给予行政处罚。企业因连续2年未按规定报送年度报告被列入经营异常名录未改正，且通过登记的住所或者经营场所无法取得联系的，由县级以上市场监督管理部门吊销营业执照”之规定，拟对你公司给予行政处罚如下：</w:t>
      </w:r>
      <w:r>
        <w:rPr>
          <w:rFonts w:hint="eastAsia" w:ascii="仿宋_GB2312" w:hAnsi="仿宋_GB2312" w:eastAsia="仿宋_GB2312" w:cs="仿宋_GB2312"/>
          <w:color w:val="auto"/>
          <w:sz w:val="32"/>
          <w:szCs w:val="32"/>
          <w:u w:val="none"/>
          <w:lang w:eastAsia="zh-CN"/>
        </w:rPr>
        <w:t xml:space="preserve">                            </w:t>
      </w:r>
      <w:r>
        <w:rPr>
          <w:rFonts w:hint="eastAsia" w:ascii="仿宋_GB2312" w:hAnsi="仿宋_GB2312" w:eastAsia="仿宋_GB2312" w:cs="仿宋_GB2312"/>
          <w:color w:val="auto"/>
          <w:sz w:val="32"/>
          <w:szCs w:val="32"/>
          <w:u w:val="single"/>
          <w:lang w:eastAsia="zh-CN"/>
        </w:rPr>
        <w:t xml:space="preserve">                               </w:t>
      </w:r>
    </w:p>
    <w:p w14:paraId="67F6151A">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u w:val="single"/>
          <w:lang w:eastAsia="zh-CN"/>
        </w:rPr>
      </w:pPr>
      <w:r>
        <w:rPr>
          <w:rFonts w:hint="eastAsia" w:ascii="仿宋_GB2312" w:hAnsi="仿宋_GB2312" w:eastAsia="仿宋_GB2312" w:cs="仿宋_GB2312"/>
          <w:color w:val="auto"/>
          <w:sz w:val="32"/>
          <w:szCs w:val="32"/>
          <w:u w:val="none"/>
          <w:lang w:eastAsia="zh-CN"/>
        </w:rPr>
        <w:t xml:space="preserve">    </w:t>
      </w:r>
      <w:del w:id="56" w:author="梦之缘" w:date="2026-09-04T17:55:48Z">
        <w:r>
          <w:rPr>
            <w:rFonts w:hint="eastAsia" w:ascii="仿宋_GB2312" w:hAnsi="仿宋_GB2312" w:eastAsia="仿宋_GB2312" w:cs="仿宋_GB2312"/>
            <w:color w:val="auto"/>
            <w:sz w:val="32"/>
            <w:szCs w:val="32"/>
            <w:u w:val="single"/>
            <w:lang w:eastAsia="zh-CN"/>
          </w:rPr>
          <w:delText>1.</w:delText>
        </w:r>
      </w:del>
      <w:r>
        <w:rPr>
          <w:rFonts w:hint="eastAsia" w:ascii="仿宋_GB2312" w:hAnsi="仿宋_GB2312" w:eastAsia="仿宋_GB2312" w:cs="仿宋_GB2312"/>
          <w:color w:val="auto"/>
          <w:sz w:val="32"/>
          <w:szCs w:val="32"/>
          <w:u w:val="single"/>
          <w:lang w:eastAsia="zh-CN"/>
        </w:rPr>
        <w:t>吊销营业执照。</w:t>
      </w:r>
      <w:r>
        <w:rPr>
          <w:rFonts w:hint="eastAsia" w:ascii="仿宋_GB2312" w:hAnsi="仿宋_GB2312" w:eastAsia="仿宋_GB2312" w:cs="仿宋_GB2312"/>
          <w:color w:val="auto"/>
          <w:sz w:val="32"/>
          <w:szCs w:val="32"/>
          <w:u w:val="none"/>
          <w:lang w:eastAsia="zh-CN"/>
        </w:rPr>
        <w:t xml:space="preserve">                                    </w:t>
      </w:r>
      <w:r>
        <w:rPr>
          <w:rFonts w:hint="eastAsia" w:ascii="仿宋_GB2312" w:hAnsi="仿宋_GB2312" w:eastAsia="仿宋_GB2312" w:cs="仿宋_GB2312"/>
          <w:color w:val="auto"/>
          <w:sz w:val="32"/>
          <w:szCs w:val="32"/>
          <w:u w:val="single"/>
          <w:lang w:eastAsia="zh-CN"/>
        </w:rPr>
        <w:t xml:space="preserve">                             </w:t>
      </w:r>
    </w:p>
    <w:p w14:paraId="7AB6C974">
      <w:pPr>
        <w:keepNext w:val="0"/>
        <w:keepLines w:val="0"/>
        <w:pageBreakBefore w:val="0"/>
        <w:widowControl w:val="0"/>
        <w:kinsoku/>
        <w:wordWrap/>
        <w:overflowPunct/>
        <w:topLinePunct w:val="0"/>
        <w:autoSpaceDE/>
        <w:autoSpaceDN/>
        <w:bidi w:val="0"/>
        <w:adjustRightInd/>
        <w:snapToGrid/>
        <w:spacing w:before="105" w:line="600" w:lineRule="exact"/>
        <w:ind w:left="32" w:right="17" w:firstLine="674"/>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pacing w:val="-10"/>
          <w:sz w:val="32"/>
          <w:szCs w:val="32"/>
          <w:lang w:eastAsia="zh-CN"/>
        </w:rPr>
        <w:sym w:font="Wingdings 2" w:char="00A3"/>
      </w:r>
      <w:r>
        <w:rPr>
          <w:rFonts w:hint="eastAsia" w:ascii="仿宋_GB2312" w:hAnsi="仿宋_GB2312" w:eastAsia="仿宋_GB2312" w:cs="仿宋_GB2312"/>
          <w:color w:val="auto"/>
          <w:spacing w:val="-10"/>
          <w:sz w:val="32"/>
          <w:szCs w:val="32"/>
        </w:rPr>
        <w:t>依据《中华人民共和国行政处罚法》第四十四条、第</w:t>
      </w:r>
      <w:r>
        <w:rPr>
          <w:rFonts w:hint="eastAsia" w:ascii="仿宋_GB2312" w:hAnsi="仿宋_GB2312" w:eastAsia="仿宋_GB2312" w:cs="仿宋_GB2312"/>
          <w:color w:val="auto"/>
          <w:spacing w:val="-8"/>
          <w:sz w:val="32"/>
          <w:szCs w:val="32"/>
        </w:rPr>
        <w:t>四十五条，以及《市场监督管理行政处罚程序规定》第五十</w:t>
      </w:r>
      <w:r>
        <w:rPr>
          <w:rFonts w:hint="eastAsia" w:ascii="仿宋_GB2312" w:hAnsi="仿宋_GB2312" w:eastAsia="仿宋_GB2312" w:cs="仿宋_GB2312"/>
          <w:color w:val="auto"/>
          <w:spacing w:val="-13"/>
          <w:sz w:val="32"/>
          <w:szCs w:val="32"/>
        </w:rPr>
        <w:t>七条的规定，你（单位）有权进行陈述、</w:t>
      </w:r>
      <w:r>
        <w:rPr>
          <w:rFonts w:hint="eastAsia" w:ascii="仿宋_GB2312" w:hAnsi="仿宋_GB2312" w:eastAsia="仿宋_GB2312" w:cs="仿宋_GB2312"/>
          <w:color w:val="auto"/>
          <w:spacing w:val="-95"/>
          <w:sz w:val="32"/>
          <w:szCs w:val="32"/>
        </w:rPr>
        <w:t xml:space="preserve"> </w:t>
      </w:r>
      <w:r>
        <w:rPr>
          <w:rFonts w:hint="eastAsia" w:ascii="仿宋_GB2312" w:hAnsi="仿宋_GB2312" w:eastAsia="仿宋_GB2312" w:cs="仿宋_GB2312"/>
          <w:color w:val="auto"/>
          <w:spacing w:val="-13"/>
          <w:sz w:val="32"/>
          <w:szCs w:val="32"/>
        </w:rPr>
        <w:t>申辩。</w:t>
      </w:r>
      <w:r>
        <w:rPr>
          <w:rFonts w:hint="eastAsia" w:ascii="仿宋_GB2312" w:hAnsi="仿宋_GB2312" w:eastAsia="仿宋_GB2312" w:cs="仿宋_GB2312"/>
          <w:color w:val="auto"/>
          <w:spacing w:val="-71"/>
          <w:sz w:val="32"/>
          <w:szCs w:val="32"/>
        </w:rPr>
        <w:t xml:space="preserve"> </w:t>
      </w:r>
      <w:r>
        <w:rPr>
          <w:rFonts w:hint="eastAsia" w:ascii="仿宋_GB2312" w:hAnsi="仿宋_GB2312" w:eastAsia="仿宋_GB2312" w:cs="仿宋_GB2312"/>
          <w:color w:val="auto"/>
          <w:spacing w:val="-13"/>
          <w:sz w:val="32"/>
          <w:szCs w:val="32"/>
        </w:rPr>
        <w:t>自收到本告</w:t>
      </w:r>
      <w:r>
        <w:rPr>
          <w:rFonts w:hint="eastAsia" w:ascii="仿宋_GB2312" w:hAnsi="仿宋_GB2312" w:eastAsia="仿宋_GB2312" w:cs="仿宋_GB2312"/>
          <w:color w:val="auto"/>
          <w:spacing w:val="-2"/>
          <w:sz w:val="32"/>
          <w:szCs w:val="32"/>
        </w:rPr>
        <w:t>知书之日起五个工作日内未行使陈述、申辩权的，视为放弃</w:t>
      </w:r>
      <w:r>
        <w:rPr>
          <w:rFonts w:hint="eastAsia" w:ascii="仿宋_GB2312" w:hAnsi="仿宋_GB2312" w:eastAsia="仿宋_GB2312" w:cs="仿宋_GB2312"/>
          <w:color w:val="auto"/>
          <w:spacing w:val="-5"/>
          <w:sz w:val="32"/>
          <w:szCs w:val="32"/>
        </w:rPr>
        <w:t>此权利。</w:t>
      </w:r>
    </w:p>
    <w:p w14:paraId="06E56D7A">
      <w:pPr>
        <w:keepNext w:val="0"/>
        <w:keepLines w:val="0"/>
        <w:pageBreakBefore w:val="0"/>
        <w:widowControl w:val="0"/>
        <w:kinsoku/>
        <w:wordWrap/>
        <w:overflowPunct/>
        <w:topLinePunct w:val="0"/>
        <w:autoSpaceDE/>
        <w:autoSpaceDN/>
        <w:bidi w:val="0"/>
        <w:adjustRightInd/>
        <w:snapToGrid/>
        <w:spacing w:before="5" w:line="600" w:lineRule="exact"/>
        <w:ind w:left="28" w:right="17" w:firstLine="678"/>
        <w:jc w:val="both"/>
        <w:textAlignment w:val="auto"/>
        <w:rPr>
          <w:rFonts w:hint="eastAsia" w:ascii="仿宋_GB2312" w:hAnsi="仿宋_GB2312" w:eastAsia="仿宋_GB2312" w:cs="仿宋_GB2312"/>
          <w:color w:val="auto"/>
          <w:w w:val="95"/>
          <w:sz w:val="32"/>
          <w:szCs w:val="32"/>
        </w:rPr>
      </w:pPr>
      <w:r>
        <w:rPr>
          <w:rFonts w:hint="eastAsia" w:ascii="仿宋_GB2312" w:hAnsi="仿宋_GB2312" w:eastAsia="仿宋_GB2312" w:cs="仿宋_GB2312"/>
          <w:color w:val="auto"/>
          <w:spacing w:val="-10"/>
          <w:w w:val="95"/>
          <w:sz w:val="32"/>
          <w:szCs w:val="32"/>
          <w:lang w:eastAsia="zh-CN"/>
        </w:rPr>
        <w:sym w:font="Wingdings 2" w:char="0052"/>
      </w:r>
      <w:r>
        <w:rPr>
          <w:rFonts w:hint="eastAsia" w:ascii="仿宋_GB2312" w:hAnsi="仿宋_GB2312" w:eastAsia="仿宋_GB2312" w:cs="仿宋_GB2312"/>
          <w:color w:val="auto"/>
          <w:spacing w:val="-10"/>
          <w:w w:val="95"/>
          <w:sz w:val="32"/>
          <w:szCs w:val="32"/>
        </w:rPr>
        <w:t>依据《中华人民共和国行政处罚法》第四十四条、第</w:t>
      </w:r>
      <w:r>
        <w:rPr>
          <w:rFonts w:hint="eastAsia" w:ascii="仿宋_GB2312" w:hAnsi="仿宋_GB2312" w:eastAsia="仿宋_GB2312" w:cs="仿宋_GB2312"/>
          <w:color w:val="auto"/>
          <w:spacing w:val="-2"/>
          <w:w w:val="95"/>
          <w:sz w:val="32"/>
          <w:szCs w:val="32"/>
        </w:rPr>
        <w:t>四十五条、第六十三条、第六十四条第一项，以及《市场监</w:t>
      </w:r>
      <w:r>
        <w:rPr>
          <w:rFonts w:hint="eastAsia" w:ascii="仿宋_GB2312" w:hAnsi="仿宋_GB2312" w:eastAsia="仿宋_GB2312" w:cs="仿宋_GB2312"/>
          <w:color w:val="auto"/>
          <w:spacing w:val="-8"/>
          <w:w w:val="95"/>
          <w:sz w:val="32"/>
          <w:szCs w:val="32"/>
        </w:rPr>
        <w:t>督管理行政处罚听证办法》第五条第一款第二项的</w:t>
      </w:r>
      <w:r>
        <w:rPr>
          <w:rFonts w:hint="eastAsia" w:ascii="仿宋_GB2312" w:hAnsi="仿宋_GB2312" w:eastAsia="仿宋_GB2312" w:cs="仿宋_GB2312"/>
          <w:color w:val="auto"/>
          <w:spacing w:val="-10"/>
          <w:w w:val="95"/>
          <w:sz w:val="32"/>
          <w:szCs w:val="32"/>
        </w:rPr>
        <w:t>规定，你（单位）</w:t>
      </w:r>
      <w:r>
        <w:rPr>
          <w:rFonts w:hint="eastAsia" w:ascii="仿宋_GB2312" w:hAnsi="仿宋_GB2312" w:eastAsia="仿宋_GB2312" w:cs="仿宋_GB2312"/>
          <w:color w:val="auto"/>
          <w:spacing w:val="1"/>
          <w:w w:val="95"/>
          <w:sz w:val="32"/>
          <w:szCs w:val="32"/>
        </w:rPr>
        <w:t xml:space="preserve"> </w:t>
      </w:r>
      <w:r>
        <w:rPr>
          <w:rFonts w:hint="eastAsia" w:ascii="仿宋_GB2312" w:hAnsi="仿宋_GB2312" w:eastAsia="仿宋_GB2312" w:cs="仿宋_GB2312"/>
          <w:color w:val="auto"/>
          <w:spacing w:val="-10"/>
          <w:w w:val="95"/>
          <w:sz w:val="32"/>
          <w:szCs w:val="32"/>
        </w:rPr>
        <w:t>有权进行陈述、</w:t>
      </w:r>
      <w:r>
        <w:rPr>
          <w:rFonts w:hint="eastAsia" w:ascii="仿宋_GB2312" w:hAnsi="仿宋_GB2312" w:eastAsia="仿宋_GB2312" w:cs="仿宋_GB2312"/>
          <w:color w:val="auto"/>
          <w:spacing w:val="-93"/>
          <w:w w:val="95"/>
          <w:sz w:val="32"/>
          <w:szCs w:val="32"/>
        </w:rPr>
        <w:t xml:space="preserve"> </w:t>
      </w:r>
      <w:r>
        <w:rPr>
          <w:rFonts w:hint="eastAsia" w:ascii="仿宋_GB2312" w:hAnsi="仿宋_GB2312" w:eastAsia="仿宋_GB2312" w:cs="仿宋_GB2312"/>
          <w:color w:val="auto"/>
          <w:spacing w:val="-10"/>
          <w:w w:val="95"/>
          <w:sz w:val="32"/>
          <w:szCs w:val="32"/>
        </w:rPr>
        <w:t>申辩，并可以要求听证。</w:t>
      </w:r>
      <w:r>
        <w:rPr>
          <w:rFonts w:hint="eastAsia" w:ascii="仿宋_GB2312" w:hAnsi="仿宋_GB2312" w:eastAsia="仿宋_GB2312" w:cs="仿宋_GB2312"/>
          <w:color w:val="auto"/>
          <w:spacing w:val="-4"/>
          <w:w w:val="95"/>
          <w:sz w:val="32"/>
          <w:szCs w:val="32"/>
        </w:rPr>
        <w:t>自收到本告知书之日起五个工作日内未行使陈述、</w:t>
      </w:r>
      <w:r>
        <w:rPr>
          <w:rFonts w:hint="eastAsia" w:ascii="仿宋_GB2312" w:hAnsi="仿宋_GB2312" w:eastAsia="仿宋_GB2312" w:cs="仿宋_GB2312"/>
          <w:color w:val="auto"/>
          <w:spacing w:val="-88"/>
          <w:w w:val="95"/>
          <w:sz w:val="32"/>
          <w:szCs w:val="32"/>
        </w:rPr>
        <w:t xml:space="preserve"> </w:t>
      </w:r>
      <w:r>
        <w:rPr>
          <w:rFonts w:hint="eastAsia" w:ascii="仿宋_GB2312" w:hAnsi="仿宋_GB2312" w:eastAsia="仿宋_GB2312" w:cs="仿宋_GB2312"/>
          <w:color w:val="auto"/>
          <w:spacing w:val="-4"/>
          <w:w w:val="95"/>
          <w:sz w:val="32"/>
          <w:szCs w:val="32"/>
        </w:rPr>
        <w:t>申辩权，</w:t>
      </w:r>
      <w:r>
        <w:rPr>
          <w:rFonts w:hint="eastAsia" w:ascii="仿宋_GB2312" w:hAnsi="仿宋_GB2312" w:eastAsia="仿宋_GB2312" w:cs="仿宋_GB2312"/>
          <w:color w:val="auto"/>
          <w:spacing w:val="-1"/>
          <w:w w:val="95"/>
          <w:sz w:val="32"/>
          <w:szCs w:val="32"/>
        </w:rPr>
        <w:t>未要求听证的，视为放弃此权利。</w:t>
      </w:r>
    </w:p>
    <w:p w14:paraId="26A329D6">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auto"/>
          <w:sz w:val="32"/>
          <w:szCs w:val="32"/>
          <w:u w:val="single"/>
          <w:lang w:val="en-US"/>
        </w:rPr>
      </w:pPr>
      <w:r>
        <w:rPr>
          <w:rFonts w:hint="eastAsia" w:ascii="仿宋_GB2312" w:hAnsi="仿宋_GB2312" w:eastAsia="仿宋_GB2312" w:cs="仿宋_GB2312"/>
          <w:color w:val="auto"/>
          <w:sz w:val="32"/>
          <w:szCs w:val="32"/>
        </w:rPr>
        <w:t>联系人：</w:t>
      </w:r>
      <w:r>
        <w:rPr>
          <w:rFonts w:hint="eastAsia" w:ascii="仿宋_GB2312" w:hAnsi="仿宋_GB2312" w:eastAsia="仿宋_GB2312" w:cs="仿宋_GB2312"/>
          <w:color w:val="auto"/>
          <w:sz w:val="32"/>
          <w:szCs w:val="32"/>
          <w:u w:val="single"/>
        </w:rPr>
        <w:t xml:space="preserve"> </w:t>
      </w:r>
      <w:del w:id="57" w:author="梦之缘" w:date="2025-11-03T15:41:25Z">
        <w:r>
          <w:rPr>
            <w:rFonts w:hint="eastAsia" w:ascii="仿宋_GB2312" w:hAnsi="仿宋_GB2312" w:eastAsia="仿宋_GB2312" w:cs="仿宋_GB2312"/>
            <w:color w:val="auto"/>
            <w:sz w:val="32"/>
            <w:szCs w:val="32"/>
            <w:u w:val="single"/>
            <w:lang w:val="en-US" w:eastAsia="zh-CN"/>
          </w:rPr>
          <w:delText>莫彩霞</w:delText>
        </w:r>
      </w:del>
      <w:del w:id="58" w:author="梦之缘" w:date="2025-11-03T15:41:26Z">
        <w:r>
          <w:rPr>
            <w:rFonts w:hint="eastAsia" w:ascii="仿宋_GB2312" w:hAnsi="仿宋_GB2312" w:eastAsia="仿宋_GB2312" w:cs="仿宋_GB2312"/>
            <w:color w:val="auto"/>
            <w:sz w:val="32"/>
            <w:szCs w:val="32"/>
            <w:u w:val="single"/>
            <w:lang w:val="en-US" w:eastAsia="zh-CN"/>
          </w:rPr>
          <w:delText>、</w:delText>
        </w:r>
      </w:del>
      <w:r>
        <w:rPr>
          <w:rFonts w:hint="eastAsia" w:ascii="仿宋_GB2312" w:hAnsi="仿宋_GB2312" w:eastAsia="仿宋_GB2312" w:cs="仿宋_GB2312"/>
          <w:color w:val="auto"/>
          <w:sz w:val="32"/>
          <w:szCs w:val="32"/>
          <w:u w:val="single"/>
          <w:lang w:val="en-US" w:eastAsia="zh-CN"/>
        </w:rPr>
        <w:t>张</w:t>
      </w:r>
      <w:ins w:id="59" w:author="梦之缘" w:date="2025-11-03T15:41:33Z">
        <w:r>
          <w:rPr>
            <w:rFonts w:hint="eastAsia" w:ascii="仿宋_GB2312" w:hAnsi="仿宋_GB2312" w:eastAsia="仿宋_GB2312" w:cs="仿宋_GB2312"/>
            <w:color w:val="auto"/>
            <w:sz w:val="32"/>
            <w:szCs w:val="32"/>
            <w:u w:val="single"/>
            <w:lang w:val="en-US" w:eastAsia="zh-CN"/>
          </w:rPr>
          <w:t xml:space="preserve"> </w:t>
        </w:r>
      </w:ins>
      <w:r>
        <w:rPr>
          <w:rFonts w:hint="eastAsia" w:ascii="仿宋_GB2312" w:hAnsi="仿宋_GB2312" w:eastAsia="仿宋_GB2312" w:cs="仿宋_GB2312"/>
          <w:color w:val="auto"/>
          <w:sz w:val="32"/>
          <w:szCs w:val="32"/>
          <w:u w:val="single"/>
          <w:lang w:val="en-US" w:eastAsia="zh-CN"/>
        </w:rPr>
        <w:t>磊</w:t>
      </w:r>
      <w:ins w:id="60" w:author="梦之缘" w:date="2025-11-03T15:41:28Z">
        <w:r>
          <w:rPr>
            <w:rFonts w:hint="eastAsia" w:ascii="仿宋_GB2312" w:hAnsi="仿宋_GB2312" w:eastAsia="仿宋_GB2312" w:cs="仿宋_GB2312"/>
            <w:color w:val="auto"/>
            <w:sz w:val="32"/>
            <w:szCs w:val="32"/>
            <w:u w:val="single"/>
            <w:lang w:val="en-US" w:eastAsia="zh-CN"/>
          </w:rPr>
          <w:t>、</w:t>
        </w:r>
      </w:ins>
      <w:ins w:id="61" w:author="梦之缘" w:date="2025-11-03T15:41:30Z">
        <w:r>
          <w:rPr>
            <w:rFonts w:hint="eastAsia" w:ascii="仿宋_GB2312" w:hAnsi="仿宋_GB2312" w:eastAsia="仿宋_GB2312" w:cs="仿宋_GB2312"/>
            <w:color w:val="auto"/>
            <w:sz w:val="32"/>
            <w:szCs w:val="32"/>
            <w:u w:val="single"/>
            <w:lang w:val="en-US" w:eastAsia="zh-CN"/>
          </w:rPr>
          <w:t>石</w:t>
        </w:r>
      </w:ins>
      <w:ins w:id="62" w:author="梦之缘" w:date="2025-11-03T15:41:34Z">
        <w:r>
          <w:rPr>
            <w:rFonts w:hint="eastAsia" w:ascii="仿宋_GB2312" w:hAnsi="仿宋_GB2312" w:eastAsia="仿宋_GB2312" w:cs="仿宋_GB2312"/>
            <w:color w:val="auto"/>
            <w:sz w:val="32"/>
            <w:szCs w:val="32"/>
            <w:u w:val="single"/>
            <w:lang w:val="en-US" w:eastAsia="zh-CN"/>
          </w:rPr>
          <w:t xml:space="preserve"> </w:t>
        </w:r>
      </w:ins>
      <w:ins w:id="63" w:author="梦之缘" w:date="2025-11-03T15:41:31Z">
        <w:r>
          <w:rPr>
            <w:rFonts w:hint="eastAsia" w:ascii="仿宋_GB2312" w:hAnsi="仿宋_GB2312" w:eastAsia="仿宋_GB2312" w:cs="仿宋_GB2312"/>
            <w:color w:val="auto"/>
            <w:sz w:val="32"/>
            <w:szCs w:val="32"/>
            <w:u w:val="single"/>
            <w:lang w:val="en-US" w:eastAsia="zh-CN"/>
          </w:rPr>
          <w:t>路</w:t>
        </w:r>
      </w:ins>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u w:val="single"/>
          <w:rPrChange w:id="64" w:author="梦之缘" w:date="2025-11-03T15:41:44Z">
            <w:rPr>
              <w:rFonts w:hint="eastAsia" w:ascii="仿宋_GB2312" w:hAnsi="仿宋_GB2312" w:eastAsia="仿宋_GB2312" w:cs="仿宋_GB2312"/>
              <w:color w:val="auto"/>
              <w:sz w:val="32"/>
              <w:szCs w:val="32"/>
            </w:rPr>
          </w:rPrChange>
        </w:rPr>
        <w:t xml:space="preserve"> </w:t>
      </w:r>
      <w:r>
        <w:rPr>
          <w:rFonts w:hint="eastAsia" w:ascii="仿宋_GB2312" w:hAnsi="仿宋_GB2312" w:eastAsia="仿宋_GB2312" w:cs="仿宋_GB2312"/>
          <w:color w:val="auto"/>
          <w:sz w:val="32"/>
          <w:szCs w:val="32"/>
        </w:rPr>
        <w:t xml:space="preserve"> </w:t>
      </w:r>
      <w:ins w:id="65" w:author="梦之缘" w:date="2025-11-03T15:41:38Z">
        <w:r>
          <w:rPr>
            <w:rFonts w:hint="eastAsia" w:ascii="仿宋_GB2312" w:hAnsi="仿宋_GB2312" w:eastAsia="仿宋_GB2312" w:cs="仿宋_GB2312"/>
            <w:color w:val="auto"/>
            <w:sz w:val="32"/>
            <w:szCs w:val="32"/>
            <w:lang w:val="en-US" w:eastAsia="zh-CN"/>
          </w:rPr>
          <w:t xml:space="preserve"> </w:t>
        </w:r>
      </w:ins>
      <w:r>
        <w:rPr>
          <w:rFonts w:hint="eastAsia" w:ascii="仿宋_GB2312" w:hAnsi="仿宋_GB2312" w:eastAsia="仿宋_GB2312" w:cs="仿宋_GB2312"/>
          <w:color w:val="auto"/>
          <w:sz w:val="32"/>
          <w:szCs w:val="32"/>
        </w:rPr>
        <w:t>联系电话：</w:t>
      </w:r>
      <w:r>
        <w:rPr>
          <w:rFonts w:hint="eastAsia" w:ascii="仿宋_GB2312" w:hAnsi="仿宋_GB2312" w:eastAsia="仿宋_GB2312" w:cs="仿宋_GB2312"/>
          <w:color w:val="auto"/>
          <w:sz w:val="32"/>
          <w:szCs w:val="32"/>
          <w:u w:val="single"/>
          <w:lang w:val="en-US" w:eastAsia="zh-CN"/>
        </w:rPr>
        <w:t xml:space="preserve">0478-8756157 </w:t>
      </w:r>
    </w:p>
    <w:p w14:paraId="3C9B436F">
      <w:pPr>
        <w:keepNext w:val="0"/>
        <w:keepLines w:val="0"/>
        <w:pageBreakBefore w:val="0"/>
        <w:widowControl w:val="0"/>
        <w:kinsoku/>
        <w:wordWrap/>
        <w:overflowPunct/>
        <w:topLinePunct w:val="0"/>
        <w:autoSpaceDE/>
        <w:autoSpaceDN/>
        <w:bidi w:val="0"/>
        <w:adjustRightInd/>
        <w:snapToGrid/>
        <w:spacing w:line="600" w:lineRule="exact"/>
        <w:ind w:left="2238" w:leftChars="304" w:hanging="1600" w:hangingChars="500"/>
        <w:jc w:val="left"/>
        <w:textAlignment w:val="auto"/>
        <w:rPr>
          <w:rFonts w:hint="eastAsia" w:ascii="仿宋_GB2312" w:hAnsi="仿宋_GB2312" w:eastAsia="仿宋_GB2312" w:cs="仿宋_GB2312"/>
          <w:strike w:val="0"/>
          <w:dstrike w:val="0"/>
          <w:sz w:val="32"/>
          <w:szCs w:val="32"/>
        </w:rPr>
      </w:pPr>
      <w:r>
        <w:rPr>
          <w:rFonts w:hint="eastAsia" w:ascii="仿宋_GB2312" w:hAnsi="仿宋_GB2312" w:eastAsia="仿宋_GB2312" w:cs="仿宋_GB2312"/>
          <w:color w:val="auto"/>
          <w:sz w:val="32"/>
          <w:szCs w:val="32"/>
          <w:lang w:eastAsia="zh-CN"/>
        </w:rPr>
        <w:t>联系地址：</w:t>
      </w:r>
      <w:r>
        <w:rPr>
          <w:rFonts w:hint="eastAsia" w:ascii="仿宋_GB2312" w:hAnsi="仿宋_GB2312" w:eastAsia="仿宋_GB2312" w:cs="仿宋_GB2312"/>
          <w:sz w:val="32"/>
          <w:szCs w:val="32"/>
          <w:u w:val="single"/>
          <w:lang w:val="en-US" w:eastAsia="zh-CN"/>
        </w:rPr>
        <w:t>内蒙古巴彦淖尔市临河区开源路9号</w:t>
      </w:r>
      <w:r>
        <w:rPr>
          <w:rFonts w:hint="eastAsia" w:ascii="仿宋_GB2312" w:hAnsi="仿宋_GB2312" w:eastAsia="仿宋_GB2312" w:cs="仿宋_GB2312"/>
          <w:color w:val="auto"/>
          <w:sz w:val="32"/>
          <w:szCs w:val="32"/>
          <w:u w:val="single"/>
          <w:lang w:val="en-US" w:eastAsia="zh-CN"/>
        </w:rPr>
        <w:t>巴彦淖尔市</w:t>
      </w:r>
      <w:r>
        <w:rPr>
          <w:rFonts w:hint="eastAsia" w:ascii="仿宋_GB2312" w:hAnsi="仿宋_GB2312" w:eastAsia="仿宋_GB2312" w:cs="仿宋_GB2312"/>
          <w:color w:val="auto"/>
          <w:sz w:val="32"/>
          <w:szCs w:val="32"/>
          <w:u w:val="single"/>
          <w:lang w:eastAsia="zh-CN"/>
        </w:rPr>
        <w:t>市场监督管理局</w:t>
      </w:r>
    </w:p>
    <w:p w14:paraId="2D7BCA34">
      <w:pPr>
        <w:keepNext w:val="0"/>
        <w:keepLines w:val="0"/>
        <w:pageBreakBefore w:val="0"/>
        <w:widowControl w:val="0"/>
        <w:kinsoku/>
        <w:wordWrap/>
        <w:overflowPunct/>
        <w:topLinePunct w:val="0"/>
        <w:autoSpaceDE/>
        <w:autoSpaceDN/>
        <w:bidi w:val="0"/>
        <w:adjustRightInd/>
        <w:snapToGrid/>
        <w:spacing w:line="600" w:lineRule="exact"/>
        <w:ind w:right="640" w:firstLine="601"/>
        <w:jc w:val="right"/>
        <w:textAlignment w:val="auto"/>
        <w:rPr>
          <w:rFonts w:hint="eastAsia" w:ascii="Times New Roman" w:hAnsi="Times New Roman" w:eastAsia="仿宋_GB2312" w:cs="Mongolian Baiti"/>
          <w:sz w:val="32"/>
          <w:szCs w:val="32"/>
        </w:rPr>
      </w:pPr>
    </w:p>
    <w:p w14:paraId="3FB66F32">
      <w:pPr>
        <w:keepNext w:val="0"/>
        <w:keepLines w:val="0"/>
        <w:pageBreakBefore w:val="0"/>
        <w:widowControl w:val="0"/>
        <w:kinsoku/>
        <w:wordWrap/>
        <w:overflowPunct/>
        <w:topLinePunct w:val="0"/>
        <w:autoSpaceDE/>
        <w:autoSpaceDN/>
        <w:bidi w:val="0"/>
        <w:adjustRightInd/>
        <w:snapToGrid/>
        <w:spacing w:line="600" w:lineRule="exact"/>
        <w:ind w:right="640" w:firstLine="601"/>
        <w:jc w:val="right"/>
        <w:textAlignment w:val="auto"/>
        <w:rPr>
          <w:del w:id="66" w:author="梦之缘" w:date="2026-09-04T17:40:45Z"/>
          <w:rFonts w:hint="eastAsia" w:ascii="Times New Roman" w:hAnsi="Times New Roman" w:eastAsia="仿宋_GB2312" w:cs="Mongolian Baiti"/>
          <w:sz w:val="32"/>
          <w:szCs w:val="32"/>
          <w:lang w:val="en-US" w:eastAsia="zh-CN"/>
        </w:rPr>
      </w:pPr>
      <w:del w:id="67" w:author="梦之缘" w:date="2026-09-04T17:40:44Z">
        <w:r>
          <w:rPr>
            <w:rFonts w:hint="eastAsia" w:ascii="Times New Roman" w:hAnsi="Times New Roman" w:eastAsia="仿宋_GB2312" w:cs="Mongolian Baiti"/>
            <w:sz w:val="32"/>
            <w:szCs w:val="32"/>
            <w:lang w:val="en-US" w:eastAsia="zh-CN"/>
          </w:rPr>
          <w:delText>.</w:delText>
        </w:r>
      </w:del>
    </w:p>
    <w:p w14:paraId="71257622">
      <w:pPr>
        <w:keepNext w:val="0"/>
        <w:keepLines w:val="0"/>
        <w:pageBreakBefore w:val="0"/>
        <w:widowControl w:val="0"/>
        <w:kinsoku/>
        <w:wordWrap/>
        <w:overflowPunct/>
        <w:topLinePunct w:val="0"/>
        <w:autoSpaceDE/>
        <w:autoSpaceDN/>
        <w:bidi w:val="0"/>
        <w:adjustRightInd/>
        <w:snapToGrid/>
        <w:spacing w:line="600" w:lineRule="exact"/>
        <w:ind w:right="640" w:firstLine="601"/>
        <w:jc w:val="right"/>
        <w:textAlignment w:val="auto"/>
        <w:rPr>
          <w:rFonts w:hint="eastAsia" w:ascii="Times New Roman" w:hAnsi="Times New Roman" w:eastAsia="仿宋_GB2312" w:cs="Mongolian Baiti"/>
          <w:sz w:val="32"/>
          <w:szCs w:val="32"/>
          <w:lang w:val="en-US" w:eastAsia="zh-CN"/>
        </w:rPr>
      </w:pPr>
    </w:p>
    <w:p w14:paraId="0AF9B4F5">
      <w:pPr>
        <w:keepNext w:val="0"/>
        <w:keepLines w:val="0"/>
        <w:pageBreakBefore w:val="0"/>
        <w:widowControl w:val="0"/>
        <w:kinsoku/>
        <w:wordWrap/>
        <w:overflowPunct/>
        <w:topLinePunct w:val="0"/>
        <w:autoSpaceDE/>
        <w:autoSpaceDN/>
        <w:bidi w:val="0"/>
        <w:adjustRightInd/>
        <w:snapToGrid/>
        <w:spacing w:line="600" w:lineRule="exact"/>
        <w:ind w:right="640" w:firstLine="601"/>
        <w:jc w:val="right"/>
        <w:textAlignment w:val="auto"/>
        <w:rPr>
          <w:rFonts w:hint="eastAsia" w:ascii="Times New Roman" w:hAnsi="Times New Roman" w:eastAsia="仿宋_GB2312" w:cs="仿宋"/>
          <w:color w:val="000000"/>
          <w:sz w:val="32"/>
          <w:szCs w:val="32"/>
        </w:rPr>
      </w:pPr>
      <w:r>
        <w:rPr>
          <w:rFonts w:hint="eastAsia" w:ascii="Times New Roman" w:hAnsi="Times New Roman" w:eastAsia="仿宋_GB2312" w:cs="Mongolian Baiti"/>
          <w:sz w:val="32"/>
          <w:szCs w:val="32"/>
        </w:rPr>
        <w:t xml:space="preserve"> </w:t>
      </w:r>
      <w:r>
        <w:rPr>
          <w:rFonts w:hint="eastAsia" w:ascii="Times New Roman" w:hAnsi="Times New Roman" w:eastAsia="仿宋_GB2312" w:cs="仿宋"/>
          <w:color w:val="000000"/>
          <w:sz w:val="32"/>
          <w:szCs w:val="32"/>
          <w:u w:val="single"/>
        </w:rPr>
        <w:t xml:space="preserve"> </w:t>
      </w:r>
      <w:r>
        <w:rPr>
          <w:rFonts w:hint="eastAsia" w:ascii="Times New Roman" w:hAnsi="Times New Roman" w:eastAsia="仿宋_GB2312" w:cs="仿宋"/>
          <w:color w:val="000000"/>
          <w:sz w:val="32"/>
          <w:szCs w:val="32"/>
          <w:u w:val="single"/>
          <w:lang w:val="en-US" w:eastAsia="zh-CN"/>
        </w:rPr>
        <w:t>巴彦淖尔市</w:t>
      </w:r>
      <w:r>
        <w:rPr>
          <w:rFonts w:hint="eastAsia" w:ascii="Times New Roman" w:hAnsi="Times New Roman" w:eastAsia="仿宋_GB2312" w:cs="仿宋"/>
          <w:color w:val="000000"/>
          <w:sz w:val="32"/>
          <w:szCs w:val="32"/>
        </w:rPr>
        <w:t xml:space="preserve">市场监督管理局    </w:t>
      </w:r>
    </w:p>
    <w:p w14:paraId="091531E2">
      <w:pPr>
        <w:keepNext w:val="0"/>
        <w:keepLines w:val="0"/>
        <w:pageBreakBefore w:val="0"/>
        <w:widowControl w:val="0"/>
        <w:kinsoku/>
        <w:wordWrap/>
        <w:overflowPunct/>
        <w:topLinePunct w:val="0"/>
        <w:autoSpaceDE/>
        <w:autoSpaceDN/>
        <w:bidi w:val="0"/>
        <w:adjustRightInd/>
        <w:snapToGrid/>
        <w:spacing w:line="600" w:lineRule="exact"/>
        <w:ind w:firstLine="601"/>
        <w:jc w:val="center"/>
        <w:textAlignment w:val="auto"/>
        <w:outlineLvl w:val="1"/>
        <w:rPr>
          <w:rFonts w:hint="eastAsia" w:ascii="Times New Roman" w:hAnsi="Times New Roman" w:eastAsia="仿宋_GB2312" w:cs="仿宋"/>
          <w:color w:val="000000"/>
          <w:sz w:val="32"/>
          <w:szCs w:val="32"/>
        </w:rPr>
      </w:pPr>
      <w:r>
        <w:rPr>
          <w:rFonts w:hint="eastAsia" w:ascii="Times New Roman" w:hAnsi="Times New Roman" w:eastAsia="仿宋_GB2312" w:cs="仿宋"/>
          <w:color w:val="000000"/>
          <w:sz w:val="32"/>
          <w:szCs w:val="32"/>
        </w:rPr>
        <w:t xml:space="preserve">                 （印 章）     </w:t>
      </w:r>
    </w:p>
    <w:p w14:paraId="0C7B08DC">
      <w:pPr>
        <w:keepNext w:val="0"/>
        <w:keepLines w:val="0"/>
        <w:pageBreakBefore w:val="0"/>
        <w:widowControl w:val="0"/>
        <w:kinsoku/>
        <w:wordWrap/>
        <w:overflowPunct/>
        <w:topLinePunct w:val="0"/>
        <w:autoSpaceDE/>
        <w:autoSpaceDN/>
        <w:bidi w:val="0"/>
        <w:adjustRightInd/>
        <w:snapToGrid/>
        <w:spacing w:line="600" w:lineRule="exact"/>
        <w:ind w:right="1120" w:firstLine="600"/>
        <w:jc w:val="center"/>
        <w:textAlignment w:val="auto"/>
        <w:rPr>
          <w:del w:id="68" w:author="梦之缘" w:date="2026-09-04T18:02:02Z"/>
          <w:rFonts w:hint="eastAsia" w:ascii="仿宋_GB2312" w:hAnsi="Times New Roman" w:eastAsia="仿宋_GB2312" w:cs="仿宋"/>
          <w:color w:val="000000"/>
          <w:sz w:val="32"/>
          <w:szCs w:val="32"/>
        </w:rPr>
      </w:pPr>
      <w:r>
        <w:rPr>
          <w:rFonts w:hint="eastAsia" w:ascii="仿宋_GB2312" w:hAnsi="Times New Roman" w:eastAsia="仿宋_GB2312" w:cs="仿宋"/>
          <w:color w:val="000000"/>
          <w:sz w:val="32"/>
          <w:szCs w:val="32"/>
          <w:lang w:val="en-US" w:eastAsia="zh-CN"/>
        </w:rPr>
        <w:t xml:space="preserve">                         202</w:t>
      </w:r>
      <w:del w:id="69" w:author="梦之缘" w:date="2026-01-14T11:52:00Z">
        <w:r>
          <w:rPr>
            <w:rFonts w:hint="default" w:ascii="仿宋_GB2312" w:hAnsi="Times New Roman" w:eastAsia="仿宋_GB2312" w:cs="仿宋"/>
            <w:color w:val="000000"/>
            <w:sz w:val="32"/>
            <w:szCs w:val="32"/>
            <w:lang w:val="en-US" w:eastAsia="zh-CN"/>
          </w:rPr>
          <w:delText>5</w:delText>
        </w:r>
      </w:del>
      <w:ins w:id="70" w:author="梦之缘" w:date="2026-01-14T11:52:00Z">
        <w:r>
          <w:rPr>
            <w:rFonts w:hint="eastAsia" w:ascii="仿宋_GB2312" w:hAnsi="Times New Roman" w:eastAsia="仿宋_GB2312" w:cs="仿宋"/>
            <w:color w:val="000000"/>
            <w:sz w:val="32"/>
            <w:szCs w:val="32"/>
            <w:lang w:val="en-US" w:eastAsia="zh-CN"/>
          </w:rPr>
          <w:t>6</w:t>
        </w:r>
      </w:ins>
      <w:r>
        <w:rPr>
          <w:rFonts w:hint="eastAsia" w:ascii="仿宋_GB2312" w:hAnsi="Times New Roman" w:eastAsia="仿宋_GB2312" w:cs="仿宋"/>
          <w:color w:val="000000"/>
          <w:sz w:val="32"/>
          <w:szCs w:val="32"/>
        </w:rPr>
        <w:t>年</w:t>
      </w:r>
      <w:del w:id="71" w:author="梦之缘" w:date="2026-09-04T18:02:08Z">
        <w:r>
          <w:rPr>
            <w:rFonts w:hint="default" w:ascii="仿宋_GB2312" w:hAnsi="Times New Roman" w:eastAsia="仿宋_GB2312" w:cs="仿宋"/>
            <w:color w:val="000000"/>
            <w:sz w:val="32"/>
            <w:szCs w:val="32"/>
            <w:lang w:val="en-US" w:eastAsia="zh-CN"/>
          </w:rPr>
          <w:delText>4</w:delText>
        </w:r>
      </w:del>
      <w:ins w:id="72" w:author="梦之缘" w:date="2026-09-04T18:02:08Z">
        <w:r>
          <w:rPr>
            <w:rFonts w:hint="eastAsia" w:ascii="仿宋_GB2312" w:hAnsi="Times New Roman" w:eastAsia="仿宋_GB2312" w:cs="仿宋"/>
            <w:color w:val="000000"/>
            <w:sz w:val="32"/>
            <w:szCs w:val="32"/>
            <w:lang w:val="en-US" w:eastAsia="zh-CN"/>
          </w:rPr>
          <w:t>9</w:t>
        </w:r>
      </w:ins>
      <w:r>
        <w:rPr>
          <w:rFonts w:hint="eastAsia" w:ascii="仿宋_GB2312" w:hAnsi="Times New Roman" w:eastAsia="仿宋_GB2312" w:cs="仿宋"/>
          <w:color w:val="000000"/>
          <w:sz w:val="32"/>
          <w:szCs w:val="32"/>
        </w:rPr>
        <w:t>月</w:t>
      </w:r>
      <w:del w:id="73" w:author="梦之缘" w:date="2026-09-07T09:46:24Z">
        <w:r>
          <w:rPr>
            <w:rFonts w:hint="default" w:ascii="仿宋_GB2312" w:hAnsi="Times New Roman" w:eastAsia="仿宋_GB2312" w:cs="仿宋"/>
            <w:color w:val="000000"/>
            <w:sz w:val="32"/>
            <w:szCs w:val="32"/>
            <w:lang w:val="en-US" w:eastAsia="zh-CN"/>
          </w:rPr>
          <w:delText>28</w:delText>
        </w:r>
      </w:del>
      <w:ins w:id="74" w:author="梦之缘" w:date="2026-09-07T09:46:24Z">
        <w:r>
          <w:rPr>
            <w:rFonts w:hint="eastAsia" w:ascii="仿宋_GB2312" w:hAnsi="Times New Roman" w:eastAsia="仿宋_GB2312" w:cs="仿宋"/>
            <w:color w:val="000000"/>
            <w:sz w:val="32"/>
            <w:szCs w:val="32"/>
            <w:lang w:val="en-US" w:eastAsia="zh-CN"/>
          </w:rPr>
          <w:t>7</w:t>
        </w:r>
      </w:ins>
      <w:r>
        <w:rPr>
          <w:rFonts w:hint="eastAsia" w:ascii="仿宋_GB2312" w:hAnsi="Times New Roman" w:eastAsia="仿宋_GB2312" w:cs="仿宋"/>
          <w:color w:val="000000"/>
          <w:sz w:val="32"/>
          <w:szCs w:val="32"/>
        </w:rPr>
        <w:t>日</w:t>
      </w:r>
    </w:p>
    <w:p w14:paraId="3630B597">
      <w:pPr>
        <w:keepNext w:val="0"/>
        <w:keepLines w:val="0"/>
        <w:pageBreakBefore w:val="0"/>
        <w:widowControl w:val="0"/>
        <w:kinsoku/>
        <w:wordWrap/>
        <w:overflowPunct/>
        <w:topLinePunct w:val="0"/>
        <w:autoSpaceDE/>
        <w:autoSpaceDN/>
        <w:bidi w:val="0"/>
        <w:adjustRightInd/>
        <w:snapToGrid/>
        <w:spacing w:line="600" w:lineRule="exact"/>
        <w:ind w:right="1120" w:firstLine="600"/>
        <w:jc w:val="center"/>
        <w:textAlignment w:val="auto"/>
        <w:rPr>
          <w:del w:id="76" w:author="梦之缘" w:date="2026-09-04T17:40:48Z"/>
        </w:rPr>
        <w:pPrChange w:id="75" w:author="梦之缘" w:date="2026-09-04T18:02:02Z">
          <w:pPr>
            <w:keepNext w:val="0"/>
            <w:keepLines w:val="0"/>
            <w:pageBreakBefore w:val="0"/>
            <w:widowControl w:val="0"/>
            <w:kinsoku/>
            <w:wordWrap/>
            <w:overflowPunct/>
            <w:topLinePunct w:val="0"/>
            <w:autoSpaceDE/>
            <w:autoSpaceDN/>
            <w:bidi w:val="0"/>
            <w:adjustRightInd/>
            <w:snapToGrid/>
            <w:spacing w:line="600" w:lineRule="exact"/>
            <w:textAlignment w:val="auto"/>
          </w:pPr>
        </w:pPrChange>
      </w:pPr>
    </w:p>
    <w:p w14:paraId="18706C57">
      <w:pPr>
        <w:keepNext w:val="0"/>
        <w:keepLines w:val="0"/>
        <w:pageBreakBefore w:val="0"/>
        <w:widowControl w:val="0"/>
        <w:kinsoku/>
        <w:wordWrap/>
        <w:overflowPunct/>
        <w:topLinePunct w:val="0"/>
        <w:autoSpaceDE/>
        <w:autoSpaceDN/>
        <w:bidi w:val="0"/>
        <w:adjustRightInd/>
        <w:snapToGrid/>
        <w:spacing w:line="600" w:lineRule="exact"/>
        <w:ind w:right="1120" w:firstLine="600"/>
        <w:jc w:val="center"/>
        <w:textAlignment w:val="auto"/>
        <w:pPrChange w:id="77" w:author="梦之缘" w:date="2026-09-04T18:02:02Z">
          <w:pPr>
            <w:keepNext w:val="0"/>
            <w:keepLines w:val="0"/>
            <w:pageBreakBefore w:val="0"/>
            <w:widowControl w:val="0"/>
            <w:kinsoku/>
            <w:wordWrap/>
            <w:overflowPunct/>
            <w:topLinePunct w:val="0"/>
            <w:autoSpaceDE/>
            <w:autoSpaceDN/>
            <w:bidi w:val="0"/>
            <w:adjustRightInd/>
            <w:snapToGrid/>
            <w:spacing w:line="600" w:lineRule="exact"/>
            <w:textAlignment w:val="auto"/>
          </w:pPr>
        </w:pPrChange>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angal">
    <w:altName w:val="DejaVu Math TeX Gyre"/>
    <w:panose1 w:val="02040503050203030202"/>
    <w:charset w:val="00"/>
    <w:family w:val="roman"/>
    <w:pitch w:val="default"/>
    <w:sig w:usb0="00000000" w:usb1="00000000" w:usb2="00000000" w:usb3="00000000" w:csb0="00000001" w:csb1="00000000"/>
  </w:font>
  <w:font w:name="DejaVu Math TeX Gyre">
    <w:panose1 w:val="02000503000000000000"/>
    <w:charset w:val="00"/>
    <w:family w:val="auto"/>
    <w:pitch w:val="default"/>
    <w:sig w:usb0="A10000EF" w:usb1="4201F9EE" w:usb2="02000000" w:usb3="00000000" w:csb0="60000193" w:csb1="0DD4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Wingdings 2">
    <w:altName w:val="Wingdings"/>
    <w:panose1 w:val="05020102010507070707"/>
    <w:charset w:val="00"/>
    <w:family w:val="auto"/>
    <w:pitch w:val="default"/>
    <w:sig w:usb0="00000000" w:usb1="00000000" w:usb2="00000000" w:usb3="00000000" w:csb0="80000000" w:csb1="00000000"/>
  </w:font>
  <w:font w:name="Mongolian Baiti">
    <w:panose1 w:val="03000500000000000000"/>
    <w:charset w:val="00"/>
    <w:family w:val="script"/>
    <w:pitch w:val="default"/>
    <w:sig w:usb0="80000023" w:usb1="00000000" w:usb2="00020000" w:usb3="00000000" w:csb0="00000001" w:csb1="00000000"/>
  </w:font>
  <w:font w:name="微软雅黑">
    <w:panose1 w:val="020B0503020204020204"/>
    <w:charset w:val="86"/>
    <w:family w:val="auto"/>
    <w:pitch w:val="default"/>
    <w:sig w:usb0="80000287" w:usb1="2ACF3C50" w:usb2="00000016" w:usb3="00000000" w:csb0="0004001F" w:csb1="00000000"/>
  </w:font>
  <w:font w:name="Kingsoft UE">
    <w:panose1 w:val="02000100010000000000"/>
    <w:charset w:val="00"/>
    <w:family w:val="auto"/>
    <w:pitch w:val="default"/>
    <w:sig w:usb0="00000001" w:usb1="00004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8D30AC">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2EA6A1">
                          <w:pPr>
                            <w:pStyle w:val="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B2EA6A1">
                    <w:pPr>
                      <w:pStyle w:val="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8"/>
    <w:multiLevelType w:val="multilevel"/>
    <w:tmpl w:val="00000008"/>
    <w:lvl w:ilvl="0" w:tentative="0">
      <w:start w:val="1"/>
      <w:numFmt w:val="none"/>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abstractNum w:abstractNumId="1">
    <w:nsid w:val="0000000A"/>
    <w:multiLevelType w:val="multilevel"/>
    <w:tmpl w:val="0000000A"/>
    <w:lvl w:ilvl="0" w:tentative="0">
      <w:start w:val="1"/>
      <w:numFmt w:val="none"/>
      <w:pStyle w:val="2"/>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num w:numId="1">
    <w:abstractNumId w:val="1"/>
  </w:num>
  <w:num w:numId="2">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梦之缘">
    <w15:presenceInfo w15:providerId="WPS Office" w15:userId="243044731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revisionView w:markup="0"/>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4DF12EB"/>
    <w:rsid w:val="03314636"/>
    <w:rsid w:val="0FA86303"/>
    <w:rsid w:val="17F5501B"/>
    <w:rsid w:val="1F046272"/>
    <w:rsid w:val="21296AE6"/>
    <w:rsid w:val="2B5B15BB"/>
    <w:rsid w:val="2DC7118A"/>
    <w:rsid w:val="2E6A7D67"/>
    <w:rsid w:val="2F2315EF"/>
    <w:rsid w:val="30560F35"/>
    <w:rsid w:val="35AB313F"/>
    <w:rsid w:val="39A2099B"/>
    <w:rsid w:val="39B5742F"/>
    <w:rsid w:val="3A82505F"/>
    <w:rsid w:val="3CF876AE"/>
    <w:rsid w:val="3DD81385"/>
    <w:rsid w:val="3DFF22B8"/>
    <w:rsid w:val="45525FBC"/>
    <w:rsid w:val="4752380F"/>
    <w:rsid w:val="4A524E8A"/>
    <w:rsid w:val="4D0D7F9F"/>
    <w:rsid w:val="50D65F35"/>
    <w:rsid w:val="566C71AB"/>
    <w:rsid w:val="58C63C68"/>
    <w:rsid w:val="5FED5F7E"/>
    <w:rsid w:val="63C5677B"/>
    <w:rsid w:val="660A4409"/>
    <w:rsid w:val="6B1B3DAE"/>
    <w:rsid w:val="6CBE7D4B"/>
    <w:rsid w:val="6DB122F8"/>
    <w:rsid w:val="6E0E1EE1"/>
    <w:rsid w:val="717C5446"/>
    <w:rsid w:val="746C5BB4"/>
    <w:rsid w:val="74DF12EB"/>
    <w:rsid w:val="7D264FE2"/>
    <w:rsid w:val="7F4D1F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numPr>
        <w:ilvl w:val="0"/>
        <w:numId w:val="1"/>
      </w:numPr>
      <w:spacing w:before="240" w:beforeLines="0" w:after="120" w:afterLines="0"/>
      <w:jc w:val="left"/>
      <w:outlineLvl w:val="0"/>
    </w:pPr>
    <w:rPr>
      <w:rFonts w:ascii="Times New Roman" w:hAnsi="Times New Roman" w:cs="Mangal"/>
      <w:color w:val="00000A"/>
      <w:sz w:val="24"/>
      <w:lang w:val="zh-CN" w:bidi="hi-IN"/>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1444</Words>
  <Characters>1518</Characters>
  <Lines>0</Lines>
  <Paragraphs>0</Paragraphs>
  <TotalTime>9</TotalTime>
  <ScaleCrop>false</ScaleCrop>
  <LinksUpToDate>false</LinksUpToDate>
  <CharactersWithSpaces>1719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2024-11-19T16:39:00Z</dcterms:created>
  <dc:creator>JOJO</dc:creator>
  <cp:lastModifiedBy>梦之缘</cp:lastModifiedBy>
  <cp:lastPrinted>2026-09-07T02:09:29Z</cp:lastPrinted>
  <dcterms:modified xsi:type="dcterms:W3CDTF">2026-09-07T02:41:10Z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D83BF07AEC244A378FD9E59A1042F898_13</vt:lpwstr>
  </property>
  <property fmtid="{D5CDD505-2E9C-101B-9397-08002B2CF9AE}" pid="4" name="KSOTemplateDocerSaveRecord">
    <vt:lpwstr>eyJoZGlkIjoiNDBmMTg4ODU1ODIxM2UzYzRhZDJmMjJlYmFkYjZlNWYiLCJ1c2VySWQiOiI1NDY3Mjc5MjkifQ==</vt:lpwstr>
  </property>
</Properties>
</file>